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72" w:rsidRPr="000D708C" w:rsidRDefault="00851772" w:rsidP="00851772">
      <w:pPr>
        <w:jc w:val="center"/>
        <w:rPr>
          <w:b/>
          <w:snapToGrid w:val="0"/>
          <w:sz w:val="16"/>
        </w:rPr>
      </w:pPr>
      <w:r w:rsidRPr="000D708C">
        <w:rPr>
          <w:b/>
          <w:noProof/>
          <w:sz w:val="16"/>
          <w:lang w:val="nl-BE" w:eastAsia="nl-BE"/>
        </w:rPr>
        <w:drawing>
          <wp:inline distT="0" distB="0" distL="0" distR="0" wp14:anchorId="45676DCF" wp14:editId="2BEC7A36">
            <wp:extent cx="1030605" cy="955040"/>
            <wp:effectExtent l="0" t="0" r="0" b="0"/>
            <wp:docPr id="1" name="Afbeelding 1" descr="Logo ILS 3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ILS 3D 2"/>
                    <pic:cNvPicPr>
                      <a:picLocks noChangeAspect="1" noChangeArrowheads="1"/>
                    </pic:cNvPicPr>
                  </pic:nvPicPr>
                  <pic:blipFill>
                    <a:blip r:embed="rId8" cstate="print">
                      <a:extLst>
                        <a:ext uri="{28A0092B-C50C-407E-A947-70E740481C1C}">
                          <a14:useLocalDpi xmlns:a14="http://schemas.microsoft.com/office/drawing/2010/main" val="0"/>
                        </a:ext>
                      </a:extLst>
                    </a:blip>
                    <a:srcRect l="7863" t="8449" r="7863" b="8449"/>
                    <a:stretch>
                      <a:fillRect/>
                    </a:stretch>
                  </pic:blipFill>
                  <pic:spPr bwMode="auto">
                    <a:xfrm>
                      <a:off x="0" y="0"/>
                      <a:ext cx="1030605" cy="955040"/>
                    </a:xfrm>
                    <a:prstGeom prst="rect">
                      <a:avLst/>
                    </a:prstGeom>
                    <a:noFill/>
                    <a:ln>
                      <a:noFill/>
                    </a:ln>
                  </pic:spPr>
                </pic:pic>
              </a:graphicData>
            </a:graphic>
          </wp:inline>
        </w:drawing>
      </w:r>
    </w:p>
    <w:p w:rsidR="00851772" w:rsidRPr="000D708C" w:rsidRDefault="00851772" w:rsidP="00851772">
      <w:pPr>
        <w:jc w:val="center"/>
        <w:rPr>
          <w:b/>
          <w:snapToGrid w:val="0"/>
          <w:sz w:val="16"/>
        </w:rPr>
      </w:pPr>
      <w:r w:rsidRPr="000D708C">
        <w:rPr>
          <w:b/>
          <w:snapToGrid w:val="0"/>
          <w:sz w:val="16"/>
        </w:rPr>
        <w:t>World Water Safety</w:t>
      </w:r>
    </w:p>
    <w:p w:rsidR="00851772" w:rsidRPr="000D708C" w:rsidRDefault="00851772" w:rsidP="00851772">
      <w:pPr>
        <w:jc w:val="center"/>
        <w:rPr>
          <w:b/>
          <w:snapToGrid w:val="0"/>
          <w:sz w:val="16"/>
        </w:rPr>
      </w:pPr>
    </w:p>
    <w:p w:rsidR="00851772" w:rsidRPr="000D708C" w:rsidRDefault="00851772" w:rsidP="00851772">
      <w:pPr>
        <w:keepNext/>
        <w:jc w:val="center"/>
        <w:outlineLvl w:val="0"/>
        <w:rPr>
          <w:b/>
          <w:bCs/>
          <w:snapToGrid w:val="0"/>
          <w:color w:val="0000FF"/>
          <w:kern w:val="28"/>
          <w:sz w:val="28"/>
        </w:rPr>
      </w:pPr>
      <w:r w:rsidRPr="000D708C">
        <w:rPr>
          <w:b/>
          <w:bCs/>
          <w:snapToGrid w:val="0"/>
          <w:color w:val="0000FF"/>
          <w:kern w:val="28"/>
          <w:sz w:val="28"/>
        </w:rPr>
        <w:t>INTERNATIONAL LIFE SAVING FEDERATION</w:t>
      </w:r>
      <w:r w:rsidR="008150D8" w:rsidRPr="000D708C">
        <w:rPr>
          <w:b/>
          <w:bCs/>
          <w:snapToGrid w:val="0"/>
          <w:color w:val="0000FF"/>
          <w:kern w:val="28"/>
          <w:sz w:val="28"/>
        </w:rPr>
        <w:t xml:space="preserve"> </w:t>
      </w:r>
    </w:p>
    <w:p w:rsidR="00851772" w:rsidRPr="000D708C" w:rsidRDefault="00851772" w:rsidP="00851772">
      <w:pPr>
        <w:jc w:val="center"/>
        <w:rPr>
          <w:b/>
          <w:snapToGrid w:val="0"/>
          <w:sz w:val="16"/>
        </w:rPr>
      </w:pPr>
    </w:p>
    <w:p w:rsidR="00851772" w:rsidRPr="00E0455D" w:rsidRDefault="00851772" w:rsidP="00851772">
      <w:pPr>
        <w:jc w:val="center"/>
        <w:rPr>
          <w:snapToGrid w:val="0"/>
          <w:color w:val="FF0000"/>
          <w:sz w:val="16"/>
          <w:szCs w:val="16"/>
          <w:lang w:val="nl-BE"/>
        </w:rPr>
      </w:pPr>
      <w:r w:rsidRPr="00E0455D">
        <w:rPr>
          <w:snapToGrid w:val="0"/>
          <w:color w:val="FF0000"/>
          <w:sz w:val="16"/>
          <w:szCs w:val="16"/>
          <w:lang w:val="nl-BE"/>
        </w:rPr>
        <w:t>Gemeenteplein 26 – 3010 Leuven – Belgium</w:t>
      </w:r>
    </w:p>
    <w:p w:rsidR="00851772" w:rsidRPr="000D708C" w:rsidRDefault="00851772" w:rsidP="00851772">
      <w:pPr>
        <w:jc w:val="center"/>
        <w:rPr>
          <w:snapToGrid w:val="0"/>
          <w:color w:val="FF0000"/>
          <w:sz w:val="16"/>
          <w:szCs w:val="16"/>
        </w:rPr>
      </w:pPr>
      <w:r w:rsidRPr="00C74529">
        <w:rPr>
          <w:snapToGrid w:val="0"/>
          <w:color w:val="FF0000"/>
          <w:sz w:val="16"/>
          <w:szCs w:val="16"/>
        </w:rPr>
        <w:t xml:space="preserve">Tel: (32.16) 89.60.60 – </w:t>
      </w:r>
      <w:r w:rsidRPr="000D708C">
        <w:rPr>
          <w:snapToGrid w:val="0"/>
          <w:color w:val="FF0000"/>
          <w:sz w:val="16"/>
          <w:szCs w:val="16"/>
        </w:rPr>
        <w:t xml:space="preserve">E-mail: </w:t>
      </w:r>
      <w:hyperlink r:id="rId9" w:history="1">
        <w:r w:rsidRPr="000D708C">
          <w:rPr>
            <w:snapToGrid w:val="0"/>
            <w:color w:val="FF0000"/>
            <w:sz w:val="16"/>
            <w:szCs w:val="16"/>
          </w:rPr>
          <w:t>ils.hq@telenet.be</w:t>
        </w:r>
      </w:hyperlink>
      <w:r w:rsidRPr="000D708C">
        <w:rPr>
          <w:snapToGrid w:val="0"/>
          <w:color w:val="FF0000"/>
          <w:sz w:val="16"/>
          <w:szCs w:val="16"/>
        </w:rPr>
        <w:t xml:space="preserve"> - Web: </w:t>
      </w:r>
      <w:hyperlink r:id="rId10" w:history="1">
        <w:r w:rsidRPr="000D708C">
          <w:rPr>
            <w:snapToGrid w:val="0"/>
            <w:color w:val="FF0000"/>
            <w:sz w:val="16"/>
            <w:szCs w:val="16"/>
          </w:rPr>
          <w:t>www.ilsf.org</w:t>
        </w:r>
      </w:hyperlink>
    </w:p>
    <w:p w:rsidR="00851772" w:rsidRPr="000D708C" w:rsidRDefault="00851772" w:rsidP="00851772">
      <w:pPr>
        <w:rPr>
          <w:snapToGrid w:val="0"/>
        </w:rPr>
      </w:pPr>
    </w:p>
    <w:p w:rsidR="00851772" w:rsidRPr="000D708C" w:rsidRDefault="00851772" w:rsidP="00851772">
      <w:pPr>
        <w:rPr>
          <w:snapToGrid w:val="0"/>
        </w:rPr>
      </w:pPr>
    </w:p>
    <w:tbl>
      <w:tblPr>
        <w:tblW w:w="0" w:type="auto"/>
        <w:tblInd w:w="921" w:type="dxa"/>
        <w:tblCellMar>
          <w:left w:w="70" w:type="dxa"/>
          <w:right w:w="70" w:type="dxa"/>
        </w:tblCellMar>
        <w:tblLook w:val="0000" w:firstRow="0" w:lastRow="0" w:firstColumn="0" w:lastColumn="0" w:noHBand="0" w:noVBand="0"/>
      </w:tblPr>
      <w:tblGrid>
        <w:gridCol w:w="7371"/>
      </w:tblGrid>
      <w:tr w:rsidR="00851772" w:rsidRPr="000D708C" w:rsidTr="00851772">
        <w:tc>
          <w:tcPr>
            <w:tcW w:w="7371" w:type="dxa"/>
            <w:tcBorders>
              <w:top w:val="single" w:sz="18" w:space="0" w:color="auto"/>
              <w:left w:val="single" w:sz="18" w:space="0" w:color="auto"/>
              <w:bottom w:val="single" w:sz="18" w:space="0" w:color="auto"/>
              <w:right w:val="single" w:sz="18" w:space="0" w:color="auto"/>
            </w:tcBorders>
            <w:shd w:val="clear" w:color="auto" w:fill="FFFF00"/>
          </w:tcPr>
          <w:p w:rsidR="00851772" w:rsidRPr="000D708C" w:rsidRDefault="00851772" w:rsidP="00851772">
            <w:pPr>
              <w:jc w:val="center"/>
              <w:rPr>
                <w:b/>
                <w:bCs/>
                <w:snapToGrid w:val="0"/>
                <w:sz w:val="12"/>
              </w:rPr>
            </w:pPr>
          </w:p>
          <w:p w:rsidR="00851772" w:rsidRDefault="00851772" w:rsidP="00721ABD">
            <w:pPr>
              <w:keepNext/>
              <w:jc w:val="center"/>
              <w:outlineLvl w:val="3"/>
              <w:rPr>
                <w:b/>
                <w:bCs/>
                <w:snapToGrid w:val="0"/>
                <w:color w:val="FF0000"/>
                <w:sz w:val="28"/>
              </w:rPr>
            </w:pPr>
            <w:r w:rsidRPr="000D708C">
              <w:rPr>
                <w:b/>
                <w:bCs/>
                <w:snapToGrid w:val="0"/>
                <w:color w:val="FF0000"/>
                <w:sz w:val="28"/>
              </w:rPr>
              <w:t>BYE-LAWS</w:t>
            </w:r>
          </w:p>
          <w:p w:rsidR="00721ABD" w:rsidRPr="000D708C" w:rsidRDefault="00721ABD" w:rsidP="00721ABD">
            <w:pPr>
              <w:keepNext/>
              <w:jc w:val="center"/>
              <w:outlineLvl w:val="3"/>
              <w:rPr>
                <w:b/>
                <w:bCs/>
                <w:snapToGrid w:val="0"/>
                <w:sz w:val="12"/>
              </w:rPr>
            </w:pPr>
          </w:p>
        </w:tc>
      </w:tr>
    </w:tbl>
    <w:p w:rsidR="00851772" w:rsidRPr="000D708C" w:rsidRDefault="00851772" w:rsidP="00851772">
      <w:pPr>
        <w:jc w:val="center"/>
        <w:rPr>
          <w:b/>
          <w:bCs/>
        </w:rPr>
      </w:pPr>
    </w:p>
    <w:p w:rsidR="002A536B" w:rsidRPr="00F81922" w:rsidRDefault="00851772" w:rsidP="004960CC">
      <w:pPr>
        <w:pStyle w:val="Para"/>
        <w:spacing w:after="0"/>
        <w:ind w:left="0"/>
        <w:jc w:val="both"/>
        <w:rPr>
          <w:rFonts w:ascii="Arial" w:hAnsi="Arial" w:cs="Arial"/>
          <w:sz w:val="20"/>
          <w:lang w:val="en-GB"/>
        </w:rPr>
      </w:pPr>
      <w:r w:rsidRPr="00F81922">
        <w:rPr>
          <w:rFonts w:ascii="Arial" w:hAnsi="Arial" w:cs="Arial"/>
          <w:sz w:val="20"/>
          <w:lang w:val="en-GB"/>
        </w:rPr>
        <w:t>T</w:t>
      </w:r>
      <w:r w:rsidR="002A536B" w:rsidRPr="00F81922">
        <w:rPr>
          <w:rFonts w:ascii="Arial" w:hAnsi="Arial" w:cs="Arial"/>
          <w:sz w:val="20"/>
          <w:lang w:val="en-GB"/>
        </w:rPr>
        <w:t xml:space="preserve">hese </w:t>
      </w:r>
      <w:r w:rsidR="003963C2" w:rsidRPr="00F81922">
        <w:rPr>
          <w:rFonts w:ascii="Arial" w:hAnsi="Arial" w:cs="Arial"/>
          <w:sz w:val="20"/>
          <w:lang w:val="en-GB"/>
        </w:rPr>
        <w:t xml:space="preserve">ILS </w:t>
      </w:r>
      <w:r w:rsidR="002A536B" w:rsidRPr="00F81922">
        <w:rPr>
          <w:rFonts w:ascii="Arial" w:hAnsi="Arial" w:cs="Arial"/>
          <w:sz w:val="20"/>
          <w:lang w:val="en-GB"/>
        </w:rPr>
        <w:t>Bye-Laws have been created under the authority of the ILS Constitution.</w:t>
      </w:r>
    </w:p>
    <w:p w:rsidR="002A536B" w:rsidRPr="00F81922" w:rsidRDefault="002A536B" w:rsidP="004960CC">
      <w:pPr>
        <w:pStyle w:val="Para"/>
        <w:spacing w:after="0"/>
        <w:ind w:left="0"/>
        <w:jc w:val="both"/>
        <w:rPr>
          <w:rFonts w:ascii="Arial" w:hAnsi="Arial" w:cs="Arial"/>
          <w:sz w:val="20"/>
          <w:lang w:val="en-GB"/>
        </w:rPr>
      </w:pPr>
      <w:r w:rsidRPr="00F81922">
        <w:rPr>
          <w:rFonts w:ascii="Arial" w:hAnsi="Arial" w:cs="Arial"/>
          <w:sz w:val="20"/>
          <w:lang w:val="en-GB"/>
        </w:rPr>
        <w:t>A Glossary of used terms is given in APPENDIX A.</w:t>
      </w:r>
    </w:p>
    <w:p w:rsidR="005C3796" w:rsidRPr="00F81922" w:rsidRDefault="005C3796" w:rsidP="005C3796">
      <w:pPr>
        <w:jc w:val="center"/>
        <w:rPr>
          <w:b/>
          <w:bCs/>
          <w:sz w:val="20"/>
          <w:szCs w:val="20"/>
        </w:rPr>
      </w:pPr>
    </w:p>
    <w:p w:rsidR="005C3796" w:rsidRPr="00F81922" w:rsidRDefault="00BF5EF3" w:rsidP="00BF5EF3">
      <w:pPr>
        <w:tabs>
          <w:tab w:val="left" w:pos="7655"/>
        </w:tabs>
        <w:rPr>
          <w:b/>
          <w:sz w:val="20"/>
          <w:szCs w:val="20"/>
        </w:rPr>
      </w:pPr>
      <w:r w:rsidRPr="00F81922">
        <w:rPr>
          <w:b/>
          <w:sz w:val="20"/>
          <w:szCs w:val="20"/>
        </w:rPr>
        <w:t>CHAPTER 1. GENERAL PROVISIONS</w:t>
      </w:r>
    </w:p>
    <w:p w:rsidR="002A536B" w:rsidRPr="00F81922" w:rsidRDefault="002A536B" w:rsidP="00A100B9"/>
    <w:p w:rsidR="002A536B" w:rsidRPr="00F81922" w:rsidRDefault="002A536B" w:rsidP="009F09AC">
      <w:pPr>
        <w:pStyle w:val="ListParagraph"/>
        <w:numPr>
          <w:ilvl w:val="1"/>
          <w:numId w:val="49"/>
        </w:numPr>
        <w:ind w:left="567" w:hanging="567"/>
        <w:rPr>
          <w:b/>
          <w:caps/>
          <w:sz w:val="20"/>
          <w:szCs w:val="20"/>
        </w:rPr>
      </w:pPr>
      <w:r w:rsidRPr="00F81922">
        <w:rPr>
          <w:b/>
          <w:caps/>
          <w:sz w:val="20"/>
          <w:szCs w:val="20"/>
        </w:rPr>
        <w:t>LEGISLATION</w:t>
      </w:r>
    </w:p>
    <w:p w:rsidR="002A536B" w:rsidRPr="00F81922" w:rsidRDefault="002A536B" w:rsidP="00A100B9"/>
    <w:p w:rsidR="002A536B" w:rsidRPr="00F81922" w:rsidRDefault="002A536B" w:rsidP="00475697">
      <w:p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szCs w:val="20"/>
        </w:rPr>
      </w:pPr>
      <w:r w:rsidRPr="00F81922">
        <w:rPr>
          <w:spacing w:val="-2"/>
          <w:sz w:val="20"/>
          <w:szCs w:val="20"/>
        </w:rPr>
        <w:t xml:space="preserve">The legislation of </w:t>
      </w:r>
      <w:r w:rsidR="00DF79ED" w:rsidRPr="00F81922">
        <w:rPr>
          <w:spacing w:val="-2"/>
          <w:sz w:val="20"/>
          <w:szCs w:val="20"/>
        </w:rPr>
        <w:t xml:space="preserve">the </w:t>
      </w:r>
      <w:r w:rsidRPr="00F81922">
        <w:rPr>
          <w:spacing w:val="-2"/>
          <w:sz w:val="20"/>
          <w:szCs w:val="20"/>
        </w:rPr>
        <w:t xml:space="preserve">ILS consists of the Constitution and </w:t>
      </w:r>
      <w:r w:rsidR="00901934" w:rsidRPr="00F81922">
        <w:rPr>
          <w:spacing w:val="-2"/>
          <w:sz w:val="20"/>
          <w:szCs w:val="20"/>
        </w:rPr>
        <w:t xml:space="preserve">the </w:t>
      </w:r>
      <w:r w:rsidRPr="00F81922">
        <w:rPr>
          <w:spacing w:val="-2"/>
          <w:sz w:val="20"/>
          <w:szCs w:val="20"/>
        </w:rPr>
        <w:t>Bye-Laws, approved by the General Assembly, and the Regulations, Policies, Position Statements and Procedures approved by the Board of Directors.</w:t>
      </w:r>
      <w:r w:rsidR="00475697" w:rsidRPr="00F81922">
        <w:rPr>
          <w:spacing w:val="-2"/>
          <w:sz w:val="20"/>
          <w:szCs w:val="20"/>
        </w:rPr>
        <w:t xml:space="preserve"> </w:t>
      </w:r>
      <w:r w:rsidRPr="00F81922">
        <w:rPr>
          <w:spacing w:val="-2"/>
          <w:sz w:val="20"/>
          <w:szCs w:val="20"/>
        </w:rPr>
        <w:t>If any ILS legislation is in conflict with the Constitution, the latter will prevail.</w:t>
      </w:r>
    </w:p>
    <w:p w:rsidR="002A536B" w:rsidRPr="00F81922" w:rsidRDefault="002A536B" w:rsidP="00A100B9">
      <w:pPr>
        <w:pStyle w:val="Para"/>
        <w:spacing w:after="0"/>
        <w:ind w:left="0"/>
        <w:jc w:val="both"/>
        <w:rPr>
          <w:rFonts w:ascii="Arial" w:hAnsi="Arial" w:cs="Arial"/>
          <w:sz w:val="20"/>
          <w:lang w:val="en-GB"/>
        </w:rPr>
      </w:pPr>
    </w:p>
    <w:p w:rsidR="002A536B" w:rsidRPr="00F81922" w:rsidRDefault="002A536B" w:rsidP="009F09AC">
      <w:pPr>
        <w:pStyle w:val="ListParagraph"/>
        <w:numPr>
          <w:ilvl w:val="1"/>
          <w:numId w:val="49"/>
        </w:numPr>
        <w:ind w:left="567" w:hanging="567"/>
        <w:rPr>
          <w:b/>
          <w:caps/>
          <w:sz w:val="20"/>
          <w:szCs w:val="20"/>
        </w:rPr>
      </w:pPr>
      <w:r w:rsidRPr="00F81922">
        <w:rPr>
          <w:b/>
          <w:caps/>
          <w:sz w:val="20"/>
          <w:szCs w:val="20"/>
        </w:rPr>
        <w:t>Severance</w:t>
      </w:r>
    </w:p>
    <w:p w:rsidR="002A536B" w:rsidRPr="00F81922" w:rsidRDefault="002A536B" w:rsidP="00A100B9">
      <w:pPr>
        <w:pStyle w:val="Para"/>
        <w:spacing w:after="0"/>
        <w:ind w:left="0"/>
        <w:jc w:val="both"/>
        <w:rPr>
          <w:rFonts w:ascii="Arial" w:hAnsi="Arial" w:cs="Arial"/>
          <w:sz w:val="20"/>
          <w:lang w:val="en-GB"/>
        </w:rPr>
      </w:pPr>
    </w:p>
    <w:p w:rsidR="002A536B" w:rsidRPr="00F81922" w:rsidRDefault="002A536B" w:rsidP="00475697">
      <w:p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z w:val="20"/>
        </w:rPr>
      </w:pPr>
      <w:r w:rsidRPr="00F81922">
        <w:rPr>
          <w:sz w:val="20"/>
        </w:rPr>
        <w:t xml:space="preserve">If any </w:t>
      </w:r>
      <w:r w:rsidRPr="00F81922">
        <w:rPr>
          <w:spacing w:val="-2"/>
          <w:sz w:val="20"/>
          <w:szCs w:val="20"/>
        </w:rPr>
        <w:t>provision</w:t>
      </w:r>
      <w:r w:rsidRPr="00F81922">
        <w:rPr>
          <w:sz w:val="20"/>
        </w:rPr>
        <w:t xml:space="preserve"> or phrase of these Bye-Laws is determined to be invalid or unenforceable under any law or government regulation the ILS is obliged to follow, it shall be severed to the extent of the invalidity or unenforceability. Such severance shall not affect the remaining provisions of the Bye-Laws or affect the validity or enforceability of any provision in any other jurisdiction.</w:t>
      </w:r>
    </w:p>
    <w:p w:rsidR="002A536B" w:rsidRPr="00F81922" w:rsidRDefault="002A536B" w:rsidP="00A100B9">
      <w:pPr>
        <w:pStyle w:val="Para"/>
        <w:spacing w:after="0"/>
        <w:ind w:left="0"/>
        <w:jc w:val="both"/>
        <w:rPr>
          <w:rFonts w:ascii="Arial" w:hAnsi="Arial" w:cs="Arial"/>
          <w:sz w:val="20"/>
          <w:lang w:val="en-GB"/>
        </w:rPr>
      </w:pPr>
    </w:p>
    <w:p w:rsidR="002A536B" w:rsidRPr="00F81922" w:rsidRDefault="002A536B" w:rsidP="009F09AC">
      <w:pPr>
        <w:pStyle w:val="ListParagraph"/>
        <w:numPr>
          <w:ilvl w:val="1"/>
          <w:numId w:val="49"/>
        </w:numPr>
        <w:ind w:left="567" w:hanging="567"/>
        <w:rPr>
          <w:b/>
          <w:caps/>
          <w:sz w:val="20"/>
          <w:szCs w:val="20"/>
        </w:rPr>
      </w:pPr>
      <w:r w:rsidRPr="00F81922">
        <w:rPr>
          <w:b/>
          <w:caps/>
          <w:sz w:val="20"/>
          <w:szCs w:val="20"/>
        </w:rPr>
        <w:t>Language</w:t>
      </w:r>
    </w:p>
    <w:p w:rsidR="002A536B" w:rsidRPr="00F81922" w:rsidRDefault="002A536B" w:rsidP="00A100B9">
      <w:pPr>
        <w:pStyle w:val="Para"/>
        <w:spacing w:after="0"/>
        <w:ind w:left="0"/>
        <w:jc w:val="both"/>
        <w:rPr>
          <w:rFonts w:ascii="Arial" w:hAnsi="Arial" w:cs="Arial"/>
          <w:sz w:val="20"/>
          <w:lang w:val="en-GB"/>
        </w:rPr>
      </w:pPr>
    </w:p>
    <w:p w:rsidR="002A536B" w:rsidRPr="00F81922" w:rsidRDefault="002A536B" w:rsidP="00BB1143">
      <w:pPr>
        <w:pStyle w:val="Para"/>
        <w:numPr>
          <w:ilvl w:val="2"/>
          <w:numId w:val="14"/>
        </w:numPr>
        <w:tabs>
          <w:tab w:val="left" w:pos="1276"/>
        </w:tabs>
        <w:spacing w:after="0"/>
        <w:ind w:left="1276" w:hanging="709"/>
        <w:jc w:val="both"/>
        <w:rPr>
          <w:rFonts w:ascii="Arial" w:hAnsi="Arial" w:cs="Arial"/>
          <w:strike/>
          <w:sz w:val="20"/>
          <w:lang w:val="en-GB"/>
        </w:rPr>
      </w:pPr>
      <w:r w:rsidRPr="00F81922">
        <w:rPr>
          <w:rFonts w:ascii="Arial" w:hAnsi="Arial" w:cs="Arial"/>
          <w:sz w:val="20"/>
          <w:lang w:val="en-GB"/>
        </w:rPr>
        <w:t>At ILS meetings, the language shall be English. Participants who speak another language may bring an interpreter by their own arrangement and at their own cost.</w:t>
      </w:r>
    </w:p>
    <w:p w:rsidR="002A536B" w:rsidRPr="00F81922" w:rsidRDefault="002A536B" w:rsidP="00BB1143">
      <w:pPr>
        <w:pStyle w:val="Para"/>
        <w:numPr>
          <w:ilvl w:val="2"/>
          <w:numId w:val="14"/>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 xml:space="preserve">Where there are discrepancies of interpretation between languages, English shall be the reference language. </w:t>
      </w:r>
    </w:p>
    <w:p w:rsidR="002A536B" w:rsidRPr="00F81922" w:rsidRDefault="002A536B" w:rsidP="00A100B9">
      <w:pPr>
        <w:pStyle w:val="Para"/>
        <w:spacing w:after="0"/>
        <w:ind w:left="0"/>
        <w:jc w:val="both"/>
        <w:rPr>
          <w:rFonts w:ascii="Arial" w:hAnsi="Arial" w:cs="Arial"/>
          <w:sz w:val="20"/>
          <w:lang w:val="en-GB"/>
        </w:rPr>
      </w:pPr>
    </w:p>
    <w:p w:rsidR="002A536B" w:rsidRPr="00F81922" w:rsidRDefault="002A536B" w:rsidP="009F09AC">
      <w:pPr>
        <w:pStyle w:val="ListParagraph"/>
        <w:numPr>
          <w:ilvl w:val="1"/>
          <w:numId w:val="49"/>
        </w:numPr>
        <w:ind w:left="567" w:hanging="567"/>
        <w:rPr>
          <w:b/>
          <w:caps/>
          <w:sz w:val="20"/>
          <w:szCs w:val="20"/>
        </w:rPr>
      </w:pPr>
      <w:r w:rsidRPr="00F81922">
        <w:rPr>
          <w:b/>
          <w:caps/>
          <w:sz w:val="20"/>
          <w:szCs w:val="20"/>
        </w:rPr>
        <w:t>Notices</w:t>
      </w:r>
    </w:p>
    <w:p w:rsidR="002A536B" w:rsidRPr="00F81922" w:rsidRDefault="002A536B" w:rsidP="00A100B9">
      <w:pPr>
        <w:pStyle w:val="Para"/>
        <w:spacing w:after="0"/>
        <w:ind w:left="567"/>
        <w:jc w:val="both"/>
        <w:rPr>
          <w:rFonts w:ascii="Arial" w:hAnsi="Arial" w:cs="Arial"/>
          <w:sz w:val="20"/>
          <w:lang w:val="en-GB"/>
        </w:rPr>
      </w:pPr>
    </w:p>
    <w:p w:rsidR="002A536B" w:rsidRPr="00F81922" w:rsidRDefault="002A536B" w:rsidP="0091298F">
      <w:pPr>
        <w:pStyle w:val="Para"/>
        <w:numPr>
          <w:ilvl w:val="2"/>
          <w:numId w:val="49"/>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 xml:space="preserve">Notice may be given by </w:t>
      </w:r>
      <w:r w:rsidR="00DF79ED" w:rsidRPr="00F81922">
        <w:rPr>
          <w:rFonts w:ascii="Arial" w:hAnsi="Arial" w:cs="Arial"/>
          <w:sz w:val="20"/>
          <w:lang w:val="en-GB"/>
        </w:rPr>
        <w:t xml:space="preserve">the </w:t>
      </w:r>
      <w:r w:rsidRPr="00F81922">
        <w:rPr>
          <w:rFonts w:ascii="Arial" w:hAnsi="Arial" w:cs="Arial"/>
          <w:sz w:val="20"/>
          <w:lang w:val="en-GB"/>
        </w:rPr>
        <w:t>ILS to any Member by sending the notice to the Member’s registered postal address, facsimile number or electronic address (e-mail).</w:t>
      </w:r>
      <w:r w:rsidR="0091298F" w:rsidRPr="00F81922">
        <w:rPr>
          <w:lang w:val="en-GB"/>
        </w:rPr>
        <w:t xml:space="preserve"> </w:t>
      </w:r>
      <w:r w:rsidR="0091298F" w:rsidRPr="00F81922">
        <w:rPr>
          <w:rFonts w:ascii="Arial" w:hAnsi="Arial" w:cs="Arial"/>
          <w:sz w:val="20"/>
          <w:lang w:val="en-GB"/>
        </w:rPr>
        <w:t>It is the responsibility of the Member to ensure the ILS has the Member’s current and correct contact details.</w:t>
      </w:r>
    </w:p>
    <w:p w:rsidR="00DF79ED" w:rsidRPr="00F81922" w:rsidRDefault="002A536B" w:rsidP="00DF79ED">
      <w:pPr>
        <w:pStyle w:val="Para"/>
        <w:numPr>
          <w:ilvl w:val="2"/>
          <w:numId w:val="49"/>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Where a notice is sent by post, service of the notice shall be deemed to be delivered by properly addressing and posting the notice. Service of the notice is deemed to have been effected 14 days after posting</w:t>
      </w:r>
      <w:r w:rsidR="00DF79ED" w:rsidRPr="00F81922">
        <w:rPr>
          <w:rFonts w:ascii="Arial" w:hAnsi="Arial" w:cs="Arial"/>
          <w:sz w:val="20"/>
          <w:lang w:val="en-GB"/>
        </w:rPr>
        <w:t>.</w:t>
      </w:r>
    </w:p>
    <w:p w:rsidR="002A536B" w:rsidRPr="00F81922" w:rsidRDefault="002A536B" w:rsidP="009F09AC">
      <w:pPr>
        <w:pStyle w:val="Para"/>
        <w:numPr>
          <w:ilvl w:val="2"/>
          <w:numId w:val="49"/>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Where a notice is sent by facsimile transmission, service of the notice shall be deemed to be delivered upon receipt of a confirmation report confirming the facsimile was sent to, or received at the facsimile number to which it was sent.</w:t>
      </w:r>
    </w:p>
    <w:p w:rsidR="002A536B" w:rsidRPr="00F81922" w:rsidRDefault="002A536B" w:rsidP="009F09AC">
      <w:pPr>
        <w:pStyle w:val="Para"/>
        <w:numPr>
          <w:ilvl w:val="2"/>
          <w:numId w:val="49"/>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lastRenderedPageBreak/>
        <w:t>Where a notice is sent to an electronic address, service of the notice shall be deemed to be delivered unless a message is received back stating the electronic message could not be sent or was not delivered to the electronic address to which it was sent.</w:t>
      </w:r>
    </w:p>
    <w:p w:rsidR="00DF79ED" w:rsidRPr="00F81922" w:rsidRDefault="00DF79ED" w:rsidP="00DF79ED">
      <w:pPr>
        <w:pStyle w:val="Para"/>
        <w:numPr>
          <w:ilvl w:val="2"/>
          <w:numId w:val="49"/>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 xml:space="preserve">In cases of disciplinary matters, appeals, suspension, </w:t>
      </w:r>
      <w:r w:rsidR="00F83301" w:rsidRPr="00F81922">
        <w:rPr>
          <w:rFonts w:ascii="Arial" w:hAnsi="Arial" w:cs="Arial"/>
          <w:sz w:val="20"/>
          <w:lang w:val="en-GB"/>
        </w:rPr>
        <w:t xml:space="preserve">expulsion </w:t>
      </w:r>
      <w:r w:rsidRPr="00F81922">
        <w:rPr>
          <w:rFonts w:ascii="Arial" w:hAnsi="Arial" w:cs="Arial"/>
          <w:sz w:val="20"/>
          <w:lang w:val="en-GB"/>
        </w:rPr>
        <w:t>or forfeiture of rights</w:t>
      </w:r>
      <w:r w:rsidR="006E0BFE" w:rsidRPr="00F81922">
        <w:rPr>
          <w:rFonts w:ascii="Arial" w:hAnsi="Arial" w:cs="Arial"/>
          <w:sz w:val="20"/>
          <w:lang w:val="en-GB"/>
        </w:rPr>
        <w:t>, the</w:t>
      </w:r>
      <w:r w:rsidRPr="00F81922">
        <w:rPr>
          <w:rFonts w:ascii="Arial" w:hAnsi="Arial" w:cs="Arial"/>
          <w:sz w:val="20"/>
          <w:lang w:val="en-GB"/>
        </w:rPr>
        <w:t xml:space="preserve"> ILS </w:t>
      </w:r>
      <w:r w:rsidR="006E0BFE" w:rsidRPr="00F81922">
        <w:rPr>
          <w:rFonts w:ascii="Arial" w:hAnsi="Arial" w:cs="Arial"/>
          <w:sz w:val="20"/>
          <w:lang w:val="en-GB"/>
        </w:rPr>
        <w:t xml:space="preserve">will ensure </w:t>
      </w:r>
      <w:r w:rsidRPr="00F81922">
        <w:rPr>
          <w:rFonts w:ascii="Arial" w:hAnsi="Arial" w:cs="Arial"/>
          <w:sz w:val="20"/>
          <w:lang w:val="en-GB"/>
        </w:rPr>
        <w:t>that the Member has received the notice.</w:t>
      </w:r>
    </w:p>
    <w:p w:rsidR="002A536B" w:rsidRPr="00F81922" w:rsidRDefault="002A536B" w:rsidP="004960CC">
      <w:pPr>
        <w:tabs>
          <w:tab w:val="left" w:pos="769"/>
          <w:tab w:val="left" w:pos="1414"/>
        </w:tabs>
        <w:jc w:val="center"/>
        <w:rPr>
          <w:b/>
          <w:bCs/>
          <w:sz w:val="20"/>
          <w:szCs w:val="20"/>
        </w:rPr>
      </w:pPr>
    </w:p>
    <w:p w:rsidR="002A536B" w:rsidRPr="00F81922" w:rsidRDefault="003963C2" w:rsidP="009F09AC">
      <w:pPr>
        <w:pStyle w:val="ListParagraph"/>
        <w:numPr>
          <w:ilvl w:val="1"/>
          <w:numId w:val="49"/>
        </w:numPr>
        <w:ind w:left="567" w:hanging="567"/>
        <w:rPr>
          <w:b/>
          <w:caps/>
          <w:sz w:val="20"/>
          <w:szCs w:val="20"/>
        </w:rPr>
      </w:pPr>
      <w:r w:rsidRPr="00F81922">
        <w:rPr>
          <w:b/>
          <w:caps/>
          <w:sz w:val="20"/>
          <w:szCs w:val="20"/>
        </w:rPr>
        <w:t xml:space="preserve">THE </w:t>
      </w:r>
      <w:r w:rsidR="002A536B" w:rsidRPr="00F81922">
        <w:rPr>
          <w:b/>
          <w:caps/>
          <w:sz w:val="20"/>
          <w:szCs w:val="20"/>
        </w:rPr>
        <w:t>ILS LOGO, FLAG, AND INTELLECTUAL PROPERTY</w:t>
      </w:r>
    </w:p>
    <w:p w:rsidR="002A536B" w:rsidRPr="00F81922" w:rsidRDefault="002A536B" w:rsidP="00C039F2">
      <w:pPr>
        <w:tabs>
          <w:tab w:val="left" w:pos="900"/>
        </w:tabs>
        <w:rPr>
          <w:sz w:val="20"/>
          <w:szCs w:val="20"/>
        </w:rPr>
      </w:pPr>
    </w:p>
    <w:p w:rsidR="002A536B" w:rsidRPr="00F81922" w:rsidRDefault="002A536B" w:rsidP="00F81922">
      <w:pPr>
        <w:tabs>
          <w:tab w:val="left" w:pos="900"/>
        </w:tabs>
        <w:ind w:left="567"/>
        <w:jc w:val="both"/>
        <w:rPr>
          <w:sz w:val="20"/>
          <w:szCs w:val="20"/>
        </w:rPr>
      </w:pPr>
      <w:r w:rsidRPr="00F81922">
        <w:rPr>
          <w:sz w:val="20"/>
          <w:szCs w:val="20"/>
        </w:rPr>
        <w:t xml:space="preserve">The ILS logo, flag and other intellectual property are the property of </w:t>
      </w:r>
      <w:r w:rsidR="00DF79ED" w:rsidRPr="00F81922">
        <w:rPr>
          <w:sz w:val="20"/>
          <w:szCs w:val="20"/>
        </w:rPr>
        <w:t xml:space="preserve">the </w:t>
      </w:r>
      <w:r w:rsidRPr="00F81922">
        <w:rPr>
          <w:sz w:val="20"/>
          <w:szCs w:val="20"/>
        </w:rPr>
        <w:t xml:space="preserve">ILS and </w:t>
      </w:r>
      <w:r w:rsidR="00DF79ED" w:rsidRPr="00F81922">
        <w:rPr>
          <w:sz w:val="20"/>
          <w:szCs w:val="20"/>
        </w:rPr>
        <w:t xml:space="preserve">shall not </w:t>
      </w:r>
      <w:r w:rsidRPr="00F81922">
        <w:rPr>
          <w:sz w:val="20"/>
          <w:szCs w:val="20"/>
        </w:rPr>
        <w:t xml:space="preserve">be used by any organisation or individual without the prior written approval of the ILS Secretary General unless otherwise approved by written policy. </w:t>
      </w:r>
      <w:r w:rsidR="007F0B6A" w:rsidRPr="00F81922">
        <w:rPr>
          <w:sz w:val="20"/>
          <w:szCs w:val="20"/>
        </w:rPr>
        <w:t>Regional Branches</w:t>
      </w:r>
      <w:r w:rsidRPr="00F81922">
        <w:rPr>
          <w:sz w:val="20"/>
          <w:szCs w:val="20"/>
        </w:rPr>
        <w:t xml:space="preserve"> have the right to use the logo, flag and intellectual property for their activities.</w:t>
      </w:r>
      <w:r w:rsidR="00475697" w:rsidRPr="00F81922">
        <w:rPr>
          <w:sz w:val="20"/>
          <w:szCs w:val="20"/>
        </w:rPr>
        <w:t xml:space="preserve"> </w:t>
      </w:r>
      <w:r w:rsidRPr="00F81922">
        <w:rPr>
          <w:sz w:val="20"/>
          <w:szCs w:val="20"/>
        </w:rPr>
        <w:t xml:space="preserve">Any use of the ILS logo, the ILS flag and/or the other intellectual property of </w:t>
      </w:r>
      <w:r w:rsidR="00DF79ED" w:rsidRPr="00F81922">
        <w:rPr>
          <w:sz w:val="20"/>
          <w:szCs w:val="20"/>
        </w:rPr>
        <w:t xml:space="preserve">the </w:t>
      </w:r>
      <w:r w:rsidRPr="00F81922">
        <w:rPr>
          <w:sz w:val="20"/>
          <w:szCs w:val="20"/>
        </w:rPr>
        <w:t xml:space="preserve">ILS must be in accordance with relevant </w:t>
      </w:r>
      <w:r w:rsidR="00DF79ED" w:rsidRPr="00F81922">
        <w:rPr>
          <w:sz w:val="20"/>
          <w:szCs w:val="20"/>
        </w:rPr>
        <w:t xml:space="preserve">the </w:t>
      </w:r>
      <w:r w:rsidRPr="00F81922">
        <w:rPr>
          <w:sz w:val="20"/>
          <w:szCs w:val="20"/>
        </w:rPr>
        <w:t xml:space="preserve">ILS policies. </w:t>
      </w:r>
    </w:p>
    <w:p w:rsidR="002A536B" w:rsidRPr="00F81922" w:rsidRDefault="002A536B" w:rsidP="00F81922">
      <w:pPr>
        <w:pStyle w:val="Para"/>
        <w:spacing w:after="0"/>
        <w:ind w:left="567"/>
        <w:jc w:val="both"/>
        <w:rPr>
          <w:rFonts w:ascii="Arial" w:hAnsi="Arial" w:cs="Arial"/>
          <w:sz w:val="20"/>
          <w:lang w:val="en-GB"/>
        </w:rPr>
      </w:pPr>
    </w:p>
    <w:p w:rsidR="002A536B" w:rsidRPr="00F81922" w:rsidRDefault="002A536B" w:rsidP="00F81922">
      <w:pPr>
        <w:tabs>
          <w:tab w:val="left" w:pos="900"/>
        </w:tabs>
        <w:ind w:left="567"/>
        <w:jc w:val="both"/>
        <w:rPr>
          <w:sz w:val="20"/>
          <w:szCs w:val="20"/>
        </w:rPr>
      </w:pPr>
      <w:r w:rsidRPr="00F81922">
        <w:rPr>
          <w:sz w:val="20"/>
          <w:szCs w:val="20"/>
        </w:rPr>
        <w:t xml:space="preserve">The logo of </w:t>
      </w:r>
      <w:r w:rsidR="00DF79ED" w:rsidRPr="00F81922">
        <w:rPr>
          <w:sz w:val="20"/>
          <w:szCs w:val="20"/>
        </w:rPr>
        <w:t xml:space="preserve">the </w:t>
      </w:r>
      <w:r w:rsidRPr="00F81922">
        <w:rPr>
          <w:sz w:val="20"/>
          <w:szCs w:val="20"/>
        </w:rPr>
        <w:t>ILS is given in APPENDIX C.</w:t>
      </w:r>
      <w:r w:rsidR="00475697" w:rsidRPr="00F81922">
        <w:rPr>
          <w:sz w:val="20"/>
          <w:szCs w:val="20"/>
        </w:rPr>
        <w:t xml:space="preserve"> </w:t>
      </w:r>
      <w:r w:rsidRPr="00F81922">
        <w:rPr>
          <w:sz w:val="20"/>
          <w:szCs w:val="20"/>
        </w:rPr>
        <w:t>The ILS Flag is given in APPENDIX D.</w:t>
      </w:r>
    </w:p>
    <w:p w:rsidR="005C7EFF" w:rsidRPr="00F81922" w:rsidRDefault="005C7EFF" w:rsidP="00A100B9">
      <w:pPr>
        <w:pStyle w:val="Para"/>
        <w:spacing w:after="0"/>
        <w:ind w:left="0"/>
        <w:jc w:val="both"/>
        <w:rPr>
          <w:rFonts w:ascii="Arial" w:hAnsi="Arial" w:cs="Arial"/>
          <w:sz w:val="20"/>
          <w:lang w:val="en-GB"/>
        </w:rPr>
      </w:pPr>
    </w:p>
    <w:p w:rsidR="00442967" w:rsidRPr="00F81922" w:rsidRDefault="00442967" w:rsidP="00442967">
      <w:pPr>
        <w:tabs>
          <w:tab w:val="left" w:pos="7655"/>
        </w:tabs>
        <w:rPr>
          <w:b/>
          <w:sz w:val="20"/>
          <w:szCs w:val="20"/>
        </w:rPr>
      </w:pPr>
      <w:r w:rsidRPr="00F81922">
        <w:rPr>
          <w:b/>
          <w:sz w:val="20"/>
          <w:szCs w:val="20"/>
        </w:rPr>
        <w:t>CHAPTER 2. MEMBERSHIP</w:t>
      </w:r>
    </w:p>
    <w:p w:rsidR="002A536B" w:rsidRPr="00F81922" w:rsidRDefault="002A536B" w:rsidP="00A100B9">
      <w:pPr>
        <w:pStyle w:val="Para"/>
        <w:spacing w:after="0"/>
        <w:ind w:left="0"/>
        <w:jc w:val="both"/>
        <w:rPr>
          <w:rFonts w:ascii="Arial" w:hAnsi="Arial" w:cs="Arial"/>
          <w:sz w:val="20"/>
          <w:lang w:val="en-GB"/>
        </w:rPr>
      </w:pPr>
      <w:bookmarkStart w:id="0" w:name="_Toc137617838"/>
    </w:p>
    <w:p w:rsidR="002A536B" w:rsidRPr="00F81922" w:rsidRDefault="002A536B" w:rsidP="009F09AC">
      <w:pPr>
        <w:pStyle w:val="ListParagraph"/>
        <w:numPr>
          <w:ilvl w:val="1"/>
          <w:numId w:val="50"/>
        </w:numPr>
        <w:ind w:left="567" w:hanging="567"/>
        <w:rPr>
          <w:b/>
          <w:caps/>
          <w:sz w:val="20"/>
          <w:szCs w:val="20"/>
        </w:rPr>
      </w:pPr>
      <w:r w:rsidRPr="00F81922">
        <w:rPr>
          <w:b/>
          <w:caps/>
          <w:sz w:val="20"/>
          <w:szCs w:val="20"/>
        </w:rPr>
        <w:t>Membership - General Provisions</w:t>
      </w:r>
    </w:p>
    <w:p w:rsidR="002A536B" w:rsidRPr="00F81922" w:rsidRDefault="002A536B" w:rsidP="00A100B9">
      <w:pPr>
        <w:pStyle w:val="Para"/>
        <w:spacing w:after="0"/>
        <w:ind w:left="0"/>
        <w:jc w:val="both"/>
        <w:rPr>
          <w:rFonts w:ascii="Arial" w:hAnsi="Arial" w:cs="Arial"/>
          <w:sz w:val="20"/>
          <w:lang w:val="en-GB"/>
        </w:rPr>
      </w:pPr>
    </w:p>
    <w:p w:rsidR="002A536B" w:rsidRPr="00F81922" w:rsidRDefault="002A536B" w:rsidP="00A100B9">
      <w:pPr>
        <w:pStyle w:val="Para"/>
        <w:spacing w:after="0"/>
        <w:ind w:left="567"/>
        <w:jc w:val="both"/>
        <w:rPr>
          <w:rFonts w:ascii="Arial" w:hAnsi="Arial" w:cs="Arial"/>
          <w:sz w:val="20"/>
          <w:lang w:val="en-GB"/>
        </w:rPr>
      </w:pPr>
      <w:r w:rsidRPr="00F81922">
        <w:rPr>
          <w:rFonts w:ascii="Arial" w:hAnsi="Arial" w:cs="Arial"/>
          <w:sz w:val="20"/>
          <w:lang w:val="en-GB"/>
        </w:rPr>
        <w:t xml:space="preserve">Membership in </w:t>
      </w:r>
      <w:r w:rsidR="00DF79ED" w:rsidRPr="00F81922">
        <w:rPr>
          <w:rFonts w:ascii="Arial" w:hAnsi="Arial" w:cs="Arial"/>
          <w:sz w:val="20"/>
          <w:lang w:val="en-GB"/>
        </w:rPr>
        <w:t xml:space="preserve">the </w:t>
      </w:r>
      <w:r w:rsidRPr="00F81922">
        <w:rPr>
          <w:rFonts w:ascii="Arial" w:hAnsi="Arial" w:cs="Arial"/>
          <w:sz w:val="20"/>
          <w:lang w:val="en-GB"/>
        </w:rPr>
        <w:t>ILS shall be available</w:t>
      </w:r>
      <w:r w:rsidR="00531871" w:rsidRPr="00F81922">
        <w:rPr>
          <w:rFonts w:ascii="Arial" w:hAnsi="Arial" w:cs="Arial"/>
          <w:sz w:val="20"/>
          <w:lang w:val="en-GB"/>
        </w:rPr>
        <w:t xml:space="preserve"> </w:t>
      </w:r>
      <w:r w:rsidRPr="00F81922">
        <w:rPr>
          <w:rFonts w:ascii="Arial" w:hAnsi="Arial" w:cs="Arial"/>
          <w:sz w:val="20"/>
          <w:lang w:val="en-GB"/>
        </w:rPr>
        <w:t xml:space="preserve">to international, national and other non-profit organisations and to individuals which pursue all or some of the Objectives, and which agree to uphold the </w:t>
      </w:r>
      <w:r w:rsidR="00A8608C" w:rsidRPr="00F81922">
        <w:rPr>
          <w:rFonts w:ascii="Arial" w:hAnsi="Arial" w:cs="Arial"/>
          <w:sz w:val="20"/>
          <w:lang w:val="en-GB"/>
        </w:rPr>
        <w:t xml:space="preserve">ILS </w:t>
      </w:r>
      <w:r w:rsidRPr="00F81922">
        <w:rPr>
          <w:rFonts w:ascii="Arial" w:hAnsi="Arial" w:cs="Arial"/>
          <w:sz w:val="20"/>
          <w:lang w:val="en-GB"/>
        </w:rPr>
        <w:t>Objectives and comply with the ILS legislation.</w:t>
      </w:r>
    </w:p>
    <w:p w:rsidR="002A536B" w:rsidRPr="00F81922" w:rsidRDefault="002A536B" w:rsidP="00A100B9">
      <w:pPr>
        <w:pStyle w:val="Para"/>
        <w:spacing w:after="0"/>
        <w:ind w:left="0"/>
        <w:jc w:val="both"/>
        <w:rPr>
          <w:rFonts w:ascii="Arial" w:hAnsi="Arial" w:cs="Arial"/>
          <w:sz w:val="20"/>
          <w:lang w:val="en-GB"/>
        </w:rPr>
      </w:pPr>
    </w:p>
    <w:p w:rsidR="002A536B" w:rsidRPr="00F81922" w:rsidRDefault="002A536B" w:rsidP="009F09AC">
      <w:pPr>
        <w:pStyle w:val="ListParagraph"/>
        <w:numPr>
          <w:ilvl w:val="1"/>
          <w:numId w:val="50"/>
        </w:numPr>
        <w:ind w:left="567" w:hanging="567"/>
        <w:rPr>
          <w:b/>
          <w:caps/>
          <w:sz w:val="20"/>
          <w:szCs w:val="20"/>
        </w:rPr>
      </w:pPr>
      <w:r w:rsidRPr="00F81922">
        <w:rPr>
          <w:b/>
          <w:caps/>
          <w:sz w:val="20"/>
          <w:szCs w:val="20"/>
        </w:rPr>
        <w:t xml:space="preserve">MEMBERSHIP – TYPES </w:t>
      </w:r>
    </w:p>
    <w:p w:rsidR="002A536B" w:rsidRPr="00F81922" w:rsidRDefault="002A536B" w:rsidP="00A100B9">
      <w:pPr>
        <w:pStyle w:val="Para"/>
        <w:spacing w:after="0"/>
        <w:ind w:left="0"/>
        <w:jc w:val="both"/>
        <w:rPr>
          <w:rFonts w:ascii="Arial" w:hAnsi="Arial" w:cs="Arial"/>
          <w:sz w:val="20"/>
          <w:lang w:val="en-GB"/>
        </w:rPr>
      </w:pPr>
    </w:p>
    <w:p w:rsidR="002A536B" w:rsidRPr="00F81922" w:rsidRDefault="00DF79ED" w:rsidP="00A100B9">
      <w:pPr>
        <w:pStyle w:val="Para"/>
        <w:spacing w:after="0"/>
        <w:ind w:left="567"/>
        <w:jc w:val="both"/>
        <w:rPr>
          <w:rFonts w:ascii="Arial" w:hAnsi="Arial" w:cs="Arial"/>
          <w:sz w:val="20"/>
          <w:lang w:val="en-GB"/>
        </w:rPr>
      </w:pPr>
      <w:r w:rsidRPr="00F81922">
        <w:rPr>
          <w:rFonts w:ascii="Arial" w:hAnsi="Arial" w:cs="Arial"/>
          <w:sz w:val="20"/>
          <w:lang w:val="en-GB"/>
        </w:rPr>
        <w:t xml:space="preserve">The </w:t>
      </w:r>
      <w:r w:rsidR="002A536B" w:rsidRPr="00F81922">
        <w:rPr>
          <w:rFonts w:ascii="Arial" w:hAnsi="Arial" w:cs="Arial"/>
          <w:sz w:val="20"/>
          <w:lang w:val="en-GB"/>
        </w:rPr>
        <w:t>ILS is composed of two categories of Members:</w:t>
      </w:r>
    </w:p>
    <w:p w:rsidR="002A536B" w:rsidRPr="00F81922" w:rsidRDefault="002A536B" w:rsidP="00BB1143">
      <w:pPr>
        <w:pStyle w:val="Para"/>
        <w:numPr>
          <w:ilvl w:val="0"/>
          <w:numId w:val="6"/>
        </w:numPr>
        <w:tabs>
          <w:tab w:val="clear" w:pos="1080"/>
          <w:tab w:val="num" w:pos="426"/>
          <w:tab w:val="num" w:pos="993"/>
        </w:tabs>
        <w:spacing w:after="0"/>
        <w:ind w:left="567" w:firstLine="0"/>
        <w:jc w:val="both"/>
        <w:rPr>
          <w:rFonts w:ascii="Arial" w:hAnsi="Arial" w:cs="Arial"/>
          <w:sz w:val="20"/>
          <w:lang w:val="en-GB"/>
        </w:rPr>
      </w:pPr>
      <w:r w:rsidRPr="00F81922">
        <w:rPr>
          <w:rFonts w:ascii="Arial" w:hAnsi="Arial" w:cs="Arial"/>
          <w:sz w:val="20"/>
          <w:lang w:val="en-GB"/>
        </w:rPr>
        <w:t>Voting Members.</w:t>
      </w:r>
    </w:p>
    <w:p w:rsidR="002A536B" w:rsidRPr="00F81922" w:rsidRDefault="002A536B" w:rsidP="00BB1143">
      <w:pPr>
        <w:pStyle w:val="Para"/>
        <w:numPr>
          <w:ilvl w:val="0"/>
          <w:numId w:val="6"/>
        </w:numPr>
        <w:tabs>
          <w:tab w:val="clear" w:pos="1080"/>
          <w:tab w:val="num" w:pos="426"/>
          <w:tab w:val="num" w:pos="993"/>
        </w:tabs>
        <w:spacing w:after="0"/>
        <w:ind w:left="567" w:firstLine="0"/>
        <w:jc w:val="both"/>
        <w:rPr>
          <w:rFonts w:ascii="Arial" w:hAnsi="Arial" w:cs="Arial"/>
          <w:sz w:val="20"/>
          <w:lang w:val="en-GB"/>
        </w:rPr>
      </w:pPr>
      <w:r w:rsidRPr="00F81922">
        <w:rPr>
          <w:rFonts w:ascii="Arial" w:hAnsi="Arial" w:cs="Arial"/>
          <w:sz w:val="20"/>
          <w:lang w:val="en-GB"/>
        </w:rPr>
        <w:t>Non-Voting Members.</w:t>
      </w:r>
    </w:p>
    <w:p w:rsidR="002A536B" w:rsidRPr="00F81922" w:rsidRDefault="002A536B" w:rsidP="00A100B9">
      <w:pPr>
        <w:pStyle w:val="Para"/>
        <w:spacing w:after="0"/>
        <w:ind w:left="0"/>
        <w:jc w:val="both"/>
        <w:rPr>
          <w:rFonts w:ascii="Arial" w:hAnsi="Arial" w:cs="Arial"/>
          <w:sz w:val="20"/>
          <w:lang w:val="en-GB"/>
        </w:rPr>
      </w:pPr>
    </w:p>
    <w:p w:rsidR="002A536B" w:rsidRPr="00F81922" w:rsidRDefault="002A536B" w:rsidP="009F09AC">
      <w:pPr>
        <w:pStyle w:val="Para"/>
        <w:numPr>
          <w:ilvl w:val="2"/>
          <w:numId w:val="41"/>
        </w:numPr>
        <w:tabs>
          <w:tab w:val="left" w:pos="1276"/>
        </w:tabs>
        <w:spacing w:after="0"/>
        <w:ind w:left="1276" w:hanging="709"/>
        <w:jc w:val="both"/>
        <w:rPr>
          <w:rFonts w:ascii="Arial" w:hAnsi="Arial" w:cs="Arial"/>
          <w:b/>
          <w:sz w:val="20"/>
          <w:lang w:val="en-GB"/>
        </w:rPr>
      </w:pPr>
      <w:r w:rsidRPr="00F81922">
        <w:rPr>
          <w:rFonts w:ascii="Arial" w:hAnsi="Arial" w:cs="Arial"/>
          <w:b/>
          <w:sz w:val="20"/>
          <w:lang w:val="en-GB"/>
        </w:rPr>
        <w:t>VOTING MEMBERS</w:t>
      </w:r>
    </w:p>
    <w:p w:rsidR="002A536B" w:rsidRPr="00F81922" w:rsidRDefault="002A536B" w:rsidP="00EA7050">
      <w:pPr>
        <w:pStyle w:val="Para"/>
        <w:spacing w:after="0"/>
        <w:ind w:left="1440"/>
        <w:jc w:val="both"/>
        <w:rPr>
          <w:rFonts w:ascii="Arial" w:hAnsi="Arial" w:cs="Arial"/>
          <w:sz w:val="20"/>
          <w:lang w:val="en-GB"/>
        </w:rPr>
      </w:pPr>
    </w:p>
    <w:p w:rsidR="002A536B" w:rsidRPr="00F81922" w:rsidRDefault="002A536B" w:rsidP="00A100B9">
      <w:pPr>
        <w:pStyle w:val="Para"/>
        <w:spacing w:after="0"/>
        <w:ind w:left="567"/>
        <w:jc w:val="both"/>
        <w:rPr>
          <w:rFonts w:ascii="Arial" w:hAnsi="Arial" w:cs="Arial"/>
          <w:sz w:val="20"/>
          <w:lang w:val="en-GB"/>
        </w:rPr>
      </w:pPr>
      <w:r w:rsidRPr="00F81922">
        <w:rPr>
          <w:rFonts w:ascii="Arial" w:hAnsi="Arial" w:cs="Arial"/>
          <w:sz w:val="20"/>
          <w:lang w:val="en-GB"/>
        </w:rPr>
        <w:t>There is only one category of Voting Members, namely the Full Members.</w:t>
      </w:r>
    </w:p>
    <w:p w:rsidR="002A536B" w:rsidRPr="00F81922" w:rsidRDefault="002A536B" w:rsidP="00BB1143">
      <w:pPr>
        <w:pStyle w:val="Para"/>
        <w:numPr>
          <w:ilvl w:val="0"/>
          <w:numId w:val="15"/>
        </w:numPr>
        <w:tabs>
          <w:tab w:val="clear" w:pos="360"/>
          <w:tab w:val="num" w:pos="993"/>
          <w:tab w:val="num" w:pos="1980"/>
        </w:tabs>
        <w:spacing w:after="0"/>
        <w:ind w:left="993" w:hanging="426"/>
        <w:jc w:val="both"/>
        <w:rPr>
          <w:rFonts w:ascii="Arial" w:hAnsi="Arial" w:cs="Arial"/>
          <w:sz w:val="20"/>
          <w:lang w:val="en-GB"/>
        </w:rPr>
      </w:pPr>
      <w:r w:rsidRPr="00F81922">
        <w:rPr>
          <w:rFonts w:ascii="Arial" w:hAnsi="Arial" w:cs="Arial"/>
          <w:sz w:val="20"/>
          <w:lang w:val="en-GB"/>
        </w:rPr>
        <w:t xml:space="preserve">Full membership may be granted to a </w:t>
      </w:r>
      <w:r w:rsidR="00721ABD" w:rsidRPr="00F81922">
        <w:rPr>
          <w:rFonts w:ascii="Arial" w:hAnsi="Arial" w:cs="Arial"/>
          <w:sz w:val="20"/>
          <w:lang w:val="en-GB"/>
        </w:rPr>
        <w:t xml:space="preserve">lawfully </w:t>
      </w:r>
      <w:r w:rsidR="00D726E4" w:rsidRPr="00F81922">
        <w:rPr>
          <w:rFonts w:ascii="Arial" w:hAnsi="Arial" w:cs="Arial"/>
          <w:sz w:val="20"/>
          <w:lang w:val="en-GB"/>
        </w:rPr>
        <w:t xml:space="preserve">incorporated </w:t>
      </w:r>
      <w:r w:rsidRPr="00F81922">
        <w:rPr>
          <w:rFonts w:ascii="Arial" w:hAnsi="Arial" w:cs="Arial"/>
          <w:sz w:val="20"/>
          <w:lang w:val="en-GB"/>
        </w:rPr>
        <w:t>national non-profit organisation that is a leader or provider of drowning prevention, lifesaving and/or lifesaving sport activities in its Nation.</w:t>
      </w:r>
    </w:p>
    <w:p w:rsidR="002A536B" w:rsidRPr="00F81922" w:rsidRDefault="00AF0877" w:rsidP="00BB1143">
      <w:pPr>
        <w:pStyle w:val="Para"/>
        <w:numPr>
          <w:ilvl w:val="0"/>
          <w:numId w:val="15"/>
        </w:numPr>
        <w:tabs>
          <w:tab w:val="clear" w:pos="360"/>
          <w:tab w:val="num" w:pos="993"/>
        </w:tabs>
        <w:spacing w:after="0"/>
        <w:ind w:left="993" w:hanging="426"/>
        <w:jc w:val="both"/>
        <w:rPr>
          <w:rFonts w:ascii="Arial" w:hAnsi="Arial" w:cs="Arial"/>
          <w:sz w:val="20"/>
          <w:lang w:val="en-GB"/>
        </w:rPr>
      </w:pPr>
      <w:r w:rsidRPr="00F81922">
        <w:rPr>
          <w:rFonts w:ascii="Arial" w:hAnsi="Arial" w:cs="Arial"/>
          <w:sz w:val="20"/>
          <w:lang w:val="en-GB"/>
        </w:rPr>
        <w:t xml:space="preserve">Subject to the payment of the annual fee, designated representatives of </w:t>
      </w:r>
      <w:r w:rsidR="002A536B" w:rsidRPr="00F81922">
        <w:rPr>
          <w:rFonts w:ascii="Arial" w:hAnsi="Arial" w:cs="Arial"/>
          <w:sz w:val="20"/>
          <w:lang w:val="en-GB"/>
        </w:rPr>
        <w:t>Full Members have attendance and voting rights at Elective and Extra</w:t>
      </w:r>
      <w:r w:rsidR="002A536B" w:rsidRPr="00F81922">
        <w:rPr>
          <w:rFonts w:ascii="Arial" w:hAnsi="Arial" w:cs="Arial"/>
          <w:sz w:val="20"/>
          <w:lang w:val="en-GB"/>
        </w:rPr>
        <w:softHyphen/>
        <w:t>ordinary General Assemblies, the right to nominate candidates to the Board of Directors, Commissions and Committees and such other rights and responsibilities as are set out in the Constitution and Bye-Laws.</w:t>
      </w:r>
    </w:p>
    <w:p w:rsidR="002A536B" w:rsidRPr="00F81922" w:rsidRDefault="002A536B" w:rsidP="00BB1143">
      <w:pPr>
        <w:pStyle w:val="Para"/>
        <w:numPr>
          <w:ilvl w:val="0"/>
          <w:numId w:val="15"/>
        </w:numPr>
        <w:tabs>
          <w:tab w:val="clear" w:pos="360"/>
          <w:tab w:val="num" w:pos="993"/>
        </w:tabs>
        <w:spacing w:after="0"/>
        <w:ind w:left="993" w:hanging="426"/>
        <w:jc w:val="both"/>
        <w:rPr>
          <w:rFonts w:ascii="Arial" w:hAnsi="Arial" w:cs="Arial"/>
          <w:sz w:val="20"/>
          <w:lang w:val="en-GB"/>
        </w:rPr>
      </w:pPr>
      <w:r w:rsidRPr="00F81922">
        <w:rPr>
          <w:rFonts w:ascii="Arial" w:hAnsi="Arial" w:cs="Arial"/>
          <w:sz w:val="20"/>
          <w:lang w:val="en-GB"/>
        </w:rPr>
        <w:t>Full Members must pay the appropriate membership fee.</w:t>
      </w:r>
    </w:p>
    <w:p w:rsidR="002A536B" w:rsidRPr="00F81922" w:rsidRDefault="002A536B" w:rsidP="00BB1143">
      <w:pPr>
        <w:pStyle w:val="Para"/>
        <w:numPr>
          <w:ilvl w:val="0"/>
          <w:numId w:val="15"/>
        </w:numPr>
        <w:tabs>
          <w:tab w:val="clear" w:pos="360"/>
          <w:tab w:val="num" w:pos="993"/>
        </w:tabs>
        <w:spacing w:after="0"/>
        <w:ind w:left="993" w:hanging="426"/>
        <w:jc w:val="both"/>
        <w:rPr>
          <w:rFonts w:ascii="Arial" w:hAnsi="Arial" w:cs="Arial"/>
          <w:sz w:val="20"/>
          <w:lang w:val="en-GB"/>
        </w:rPr>
      </w:pPr>
      <w:r w:rsidRPr="00F81922">
        <w:rPr>
          <w:rFonts w:ascii="Arial" w:hAnsi="Arial" w:cs="Arial"/>
          <w:sz w:val="20"/>
          <w:lang w:val="en-GB"/>
        </w:rPr>
        <w:t xml:space="preserve">Because of their full membership </w:t>
      </w:r>
      <w:r w:rsidR="00AF0877" w:rsidRPr="00F81922">
        <w:rPr>
          <w:rFonts w:ascii="Arial" w:hAnsi="Arial" w:cs="Arial"/>
          <w:sz w:val="20"/>
          <w:lang w:val="en-GB"/>
        </w:rPr>
        <w:t xml:space="preserve">in </w:t>
      </w:r>
      <w:r w:rsidRPr="00F81922">
        <w:rPr>
          <w:rFonts w:ascii="Arial" w:hAnsi="Arial" w:cs="Arial"/>
          <w:sz w:val="20"/>
          <w:lang w:val="en-GB"/>
        </w:rPr>
        <w:t xml:space="preserve">the FIS and/or WLS at the time of </w:t>
      </w:r>
      <w:r w:rsidRPr="00F81922">
        <w:rPr>
          <w:rFonts w:ascii="Arial" w:hAnsi="Arial" w:cs="Arial"/>
          <w:strike/>
          <w:sz w:val="20"/>
          <w:lang w:val="en-GB"/>
        </w:rPr>
        <w:t>ILS</w:t>
      </w:r>
      <w:r w:rsidRPr="00F81922">
        <w:rPr>
          <w:rFonts w:ascii="Arial" w:hAnsi="Arial" w:cs="Arial"/>
          <w:sz w:val="20"/>
          <w:lang w:val="en-GB"/>
        </w:rPr>
        <w:t xml:space="preserve"> formation (24/02/1993), the following Organisations shall be entitled to Full membership in </w:t>
      </w:r>
      <w:r w:rsidR="00AF0877" w:rsidRPr="00F81922">
        <w:rPr>
          <w:rFonts w:ascii="Arial" w:hAnsi="Arial" w:cs="Arial"/>
          <w:sz w:val="20"/>
          <w:lang w:val="en-GB"/>
        </w:rPr>
        <w:t xml:space="preserve">the </w:t>
      </w:r>
      <w:r w:rsidRPr="00F81922">
        <w:rPr>
          <w:rFonts w:ascii="Arial" w:hAnsi="Arial" w:cs="Arial"/>
          <w:sz w:val="20"/>
          <w:lang w:val="en-GB"/>
        </w:rPr>
        <w:t>ILS:</w:t>
      </w:r>
    </w:p>
    <w:p w:rsidR="002A536B" w:rsidRPr="00F81922" w:rsidRDefault="002A536B" w:rsidP="00BB1143">
      <w:pPr>
        <w:pStyle w:val="Para"/>
        <w:numPr>
          <w:ilvl w:val="2"/>
          <w:numId w:val="15"/>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Royal Life Saving Society Australia.</w:t>
      </w:r>
    </w:p>
    <w:p w:rsidR="002A536B" w:rsidRPr="00F81922" w:rsidRDefault="002A536B" w:rsidP="00BB1143">
      <w:pPr>
        <w:pStyle w:val="Para"/>
        <w:numPr>
          <w:ilvl w:val="2"/>
          <w:numId w:val="15"/>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Surf Life Saving Australia Ltd.</w:t>
      </w:r>
    </w:p>
    <w:p w:rsidR="002A536B" w:rsidRPr="00F81922" w:rsidRDefault="002A536B" w:rsidP="00BB1143">
      <w:pPr>
        <w:pStyle w:val="Para"/>
        <w:numPr>
          <w:ilvl w:val="2"/>
          <w:numId w:val="15"/>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Royal Life Saving Society - United Kingdom.</w:t>
      </w:r>
    </w:p>
    <w:p w:rsidR="002A536B" w:rsidRPr="00F81922" w:rsidRDefault="002A536B" w:rsidP="00BB1143">
      <w:pPr>
        <w:pStyle w:val="Para"/>
        <w:numPr>
          <w:ilvl w:val="2"/>
          <w:numId w:val="15"/>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Surf Life Saving Association of Great Britain.</w:t>
      </w:r>
    </w:p>
    <w:p w:rsidR="002A536B" w:rsidRPr="00F81922" w:rsidRDefault="002A536B" w:rsidP="00BB1143">
      <w:pPr>
        <w:pStyle w:val="Para"/>
        <w:numPr>
          <w:ilvl w:val="0"/>
          <w:numId w:val="15"/>
        </w:numPr>
        <w:tabs>
          <w:tab w:val="clear" w:pos="360"/>
          <w:tab w:val="num" w:pos="993"/>
          <w:tab w:val="num" w:pos="1980"/>
        </w:tabs>
        <w:spacing w:after="0"/>
        <w:ind w:left="993" w:hanging="426"/>
        <w:jc w:val="both"/>
        <w:rPr>
          <w:rFonts w:ascii="Arial" w:hAnsi="Arial" w:cs="Arial"/>
          <w:sz w:val="20"/>
          <w:lang w:val="en-GB"/>
        </w:rPr>
      </w:pPr>
      <w:r w:rsidRPr="00F81922">
        <w:rPr>
          <w:rFonts w:ascii="Arial" w:hAnsi="Arial" w:cs="Arial"/>
          <w:sz w:val="20"/>
          <w:lang w:val="en-GB"/>
        </w:rPr>
        <w:t>With the exception of those Members set out in Bye-Law 2.2.1.D. and those nations/</w:t>
      </w:r>
      <w:r w:rsidR="00A100B9" w:rsidRPr="00F81922">
        <w:rPr>
          <w:rFonts w:ascii="Arial" w:hAnsi="Arial" w:cs="Arial"/>
          <w:sz w:val="20"/>
          <w:lang w:val="en-GB"/>
        </w:rPr>
        <w:t xml:space="preserve"> </w:t>
      </w:r>
      <w:r w:rsidRPr="00F81922">
        <w:rPr>
          <w:rFonts w:ascii="Arial" w:hAnsi="Arial" w:cs="Arial"/>
          <w:sz w:val="20"/>
          <w:lang w:val="en-GB"/>
        </w:rPr>
        <w:t>territories recognised by the International Olympic Committee (IOC), there shall only be one (1) Full Member at any given time from the same Nation.</w:t>
      </w:r>
    </w:p>
    <w:p w:rsidR="002A536B" w:rsidRPr="00F81922" w:rsidRDefault="002A536B" w:rsidP="00BB1143">
      <w:pPr>
        <w:pStyle w:val="Para"/>
        <w:numPr>
          <w:ilvl w:val="0"/>
          <w:numId w:val="15"/>
        </w:numPr>
        <w:tabs>
          <w:tab w:val="clear" w:pos="360"/>
          <w:tab w:val="num" w:pos="993"/>
          <w:tab w:val="num" w:pos="1980"/>
        </w:tabs>
        <w:spacing w:after="0"/>
        <w:ind w:left="993" w:hanging="426"/>
        <w:jc w:val="both"/>
        <w:rPr>
          <w:rFonts w:ascii="Arial" w:hAnsi="Arial" w:cs="Arial"/>
          <w:sz w:val="20"/>
          <w:lang w:val="en-GB"/>
        </w:rPr>
      </w:pPr>
      <w:r w:rsidRPr="00F81922">
        <w:rPr>
          <w:rFonts w:ascii="Arial" w:hAnsi="Arial" w:cs="Arial"/>
          <w:sz w:val="20"/>
          <w:lang w:val="en-GB"/>
        </w:rPr>
        <w:t xml:space="preserve">The Nations </w:t>
      </w:r>
      <w:r w:rsidR="00AF0877" w:rsidRPr="00F81922">
        <w:rPr>
          <w:rFonts w:ascii="Arial" w:hAnsi="Arial" w:cs="Arial"/>
          <w:sz w:val="20"/>
          <w:lang w:val="en-GB"/>
        </w:rPr>
        <w:t xml:space="preserve">of </w:t>
      </w:r>
      <w:r w:rsidRPr="00F81922">
        <w:rPr>
          <w:rFonts w:ascii="Arial" w:hAnsi="Arial" w:cs="Arial"/>
          <w:sz w:val="20"/>
          <w:lang w:val="en-GB"/>
        </w:rPr>
        <w:t xml:space="preserve">Australia and </w:t>
      </w:r>
      <w:r w:rsidR="00AF0877" w:rsidRPr="00F81922">
        <w:rPr>
          <w:rFonts w:ascii="Arial" w:hAnsi="Arial" w:cs="Arial"/>
          <w:sz w:val="20"/>
          <w:lang w:val="en-GB"/>
        </w:rPr>
        <w:t xml:space="preserve">the </w:t>
      </w:r>
      <w:r w:rsidRPr="00F81922">
        <w:rPr>
          <w:rFonts w:ascii="Arial" w:hAnsi="Arial" w:cs="Arial"/>
          <w:sz w:val="20"/>
          <w:lang w:val="en-GB"/>
        </w:rPr>
        <w:t xml:space="preserve">United Kingdom </w:t>
      </w:r>
      <w:r w:rsidR="00AF0877" w:rsidRPr="00F81922">
        <w:rPr>
          <w:rFonts w:ascii="Arial" w:hAnsi="Arial" w:cs="Arial"/>
          <w:sz w:val="20"/>
          <w:lang w:val="en-GB"/>
        </w:rPr>
        <w:t xml:space="preserve">shall </w:t>
      </w:r>
      <w:r w:rsidRPr="00F81922">
        <w:rPr>
          <w:rFonts w:ascii="Arial" w:hAnsi="Arial" w:cs="Arial"/>
          <w:sz w:val="20"/>
          <w:lang w:val="en-GB"/>
        </w:rPr>
        <w:t xml:space="preserve">only be </w:t>
      </w:r>
      <w:r w:rsidR="00AF0877" w:rsidRPr="00F81922">
        <w:rPr>
          <w:rFonts w:ascii="Arial" w:hAnsi="Arial" w:cs="Arial"/>
          <w:sz w:val="20"/>
          <w:lang w:val="en-GB"/>
        </w:rPr>
        <w:t xml:space="preserve">entitled to be </w:t>
      </w:r>
      <w:r w:rsidRPr="00F81922">
        <w:rPr>
          <w:rFonts w:ascii="Arial" w:hAnsi="Arial" w:cs="Arial"/>
          <w:sz w:val="20"/>
          <w:lang w:val="en-GB"/>
        </w:rPr>
        <w:t xml:space="preserve">represented by one (1) team per Nation at </w:t>
      </w:r>
      <w:r w:rsidR="00AF0877" w:rsidRPr="00F81922">
        <w:rPr>
          <w:rFonts w:ascii="Arial" w:hAnsi="Arial" w:cs="Arial"/>
          <w:sz w:val="20"/>
          <w:lang w:val="en-GB"/>
        </w:rPr>
        <w:t xml:space="preserve">the </w:t>
      </w:r>
      <w:r w:rsidRPr="00F81922">
        <w:rPr>
          <w:rFonts w:ascii="Arial" w:hAnsi="Arial" w:cs="Arial"/>
          <w:sz w:val="20"/>
          <w:lang w:val="en-GB"/>
        </w:rPr>
        <w:t>ILS National Teams World Championships</w:t>
      </w:r>
      <w:r w:rsidR="00721ABD" w:rsidRPr="00F81922">
        <w:rPr>
          <w:rFonts w:ascii="Arial" w:hAnsi="Arial" w:cs="Arial"/>
          <w:sz w:val="20"/>
          <w:lang w:val="en-GB"/>
        </w:rPr>
        <w:t xml:space="preserve"> and the National Teams Regional Championships</w:t>
      </w:r>
      <w:r w:rsidRPr="00F81922">
        <w:rPr>
          <w:rFonts w:ascii="Arial" w:hAnsi="Arial" w:cs="Arial"/>
          <w:sz w:val="20"/>
          <w:lang w:val="en-GB"/>
        </w:rPr>
        <w:t xml:space="preserve">. </w:t>
      </w:r>
    </w:p>
    <w:p w:rsidR="002A536B" w:rsidRPr="00F81922" w:rsidRDefault="002A536B" w:rsidP="00BB1143">
      <w:pPr>
        <w:pStyle w:val="Para"/>
        <w:numPr>
          <w:ilvl w:val="0"/>
          <w:numId w:val="15"/>
        </w:numPr>
        <w:tabs>
          <w:tab w:val="clear" w:pos="360"/>
          <w:tab w:val="num" w:pos="993"/>
          <w:tab w:val="num" w:pos="1980"/>
        </w:tabs>
        <w:spacing w:after="0"/>
        <w:ind w:left="993" w:hanging="426"/>
        <w:jc w:val="both"/>
        <w:rPr>
          <w:rFonts w:ascii="Arial" w:hAnsi="Arial" w:cs="Arial"/>
          <w:sz w:val="20"/>
          <w:lang w:val="en-GB"/>
        </w:rPr>
      </w:pPr>
      <w:r w:rsidRPr="00F81922">
        <w:rPr>
          <w:rFonts w:ascii="Arial" w:hAnsi="Arial" w:cs="Arial"/>
          <w:sz w:val="20"/>
          <w:lang w:val="en-GB"/>
        </w:rPr>
        <w:t xml:space="preserve">Nations composed of two or more members of the IOC can be represented by one team per recognised IOC member at </w:t>
      </w:r>
      <w:r w:rsidR="00342420" w:rsidRPr="00F81922">
        <w:rPr>
          <w:rFonts w:ascii="Arial" w:hAnsi="Arial" w:cs="Arial"/>
          <w:sz w:val="20"/>
          <w:lang w:val="en-GB"/>
        </w:rPr>
        <w:t xml:space="preserve">the </w:t>
      </w:r>
      <w:r w:rsidRPr="00F81922">
        <w:rPr>
          <w:rFonts w:ascii="Arial" w:hAnsi="Arial" w:cs="Arial"/>
          <w:sz w:val="20"/>
          <w:lang w:val="en-GB"/>
        </w:rPr>
        <w:t>ILS World Champion</w:t>
      </w:r>
      <w:r w:rsidRPr="00F81922">
        <w:rPr>
          <w:rFonts w:ascii="Arial" w:hAnsi="Arial" w:cs="Arial"/>
          <w:sz w:val="20"/>
          <w:lang w:val="en-GB"/>
        </w:rPr>
        <w:softHyphen/>
        <w:t>ships.</w:t>
      </w:r>
    </w:p>
    <w:p w:rsidR="00586A94" w:rsidRPr="00F81922" w:rsidRDefault="002A536B" w:rsidP="00586A94">
      <w:pPr>
        <w:pStyle w:val="Para"/>
        <w:numPr>
          <w:ilvl w:val="0"/>
          <w:numId w:val="15"/>
        </w:numPr>
        <w:tabs>
          <w:tab w:val="clear" w:pos="360"/>
          <w:tab w:val="num" w:pos="993"/>
          <w:tab w:val="num" w:pos="1980"/>
        </w:tabs>
        <w:spacing w:after="0"/>
        <w:ind w:left="993" w:hanging="426"/>
        <w:jc w:val="both"/>
        <w:rPr>
          <w:rFonts w:ascii="Arial" w:hAnsi="Arial" w:cs="Arial"/>
          <w:sz w:val="20"/>
          <w:lang w:val="en-GB"/>
        </w:rPr>
      </w:pPr>
      <w:r w:rsidRPr="00F81922">
        <w:rPr>
          <w:rFonts w:ascii="Arial" w:hAnsi="Arial" w:cs="Arial"/>
          <w:sz w:val="20"/>
          <w:lang w:val="en-GB"/>
        </w:rPr>
        <w:t xml:space="preserve">Only Full Members may compete in </w:t>
      </w:r>
      <w:r w:rsidR="00AF0877" w:rsidRPr="00F81922">
        <w:rPr>
          <w:rFonts w:ascii="Arial" w:hAnsi="Arial" w:cs="Arial"/>
          <w:sz w:val="20"/>
          <w:lang w:val="en-GB"/>
        </w:rPr>
        <w:t xml:space="preserve">the </w:t>
      </w:r>
      <w:r w:rsidRPr="00F81922">
        <w:rPr>
          <w:rFonts w:ascii="Arial" w:hAnsi="Arial" w:cs="Arial"/>
          <w:sz w:val="20"/>
          <w:lang w:val="en-GB"/>
        </w:rPr>
        <w:t>ILS World Championships.</w:t>
      </w:r>
      <w:r w:rsidR="00B01344" w:rsidRPr="00F81922">
        <w:rPr>
          <w:rFonts w:ascii="Arial" w:hAnsi="Arial" w:cs="Arial"/>
          <w:sz w:val="20"/>
          <w:lang w:val="en-GB"/>
        </w:rPr>
        <w:t xml:space="preserve"> </w:t>
      </w:r>
      <w:r w:rsidR="00586A94" w:rsidRPr="00F81922">
        <w:rPr>
          <w:rFonts w:ascii="Arial" w:hAnsi="Arial" w:cs="Arial"/>
          <w:sz w:val="20"/>
          <w:lang w:val="en-GB"/>
        </w:rPr>
        <w:t xml:space="preserve">Where a Full Member does not participate in lifesaving sport and where there exists an Associate Member from the same </w:t>
      </w:r>
      <w:r w:rsidR="00586A94" w:rsidRPr="00F81922">
        <w:rPr>
          <w:rFonts w:ascii="Arial" w:hAnsi="Arial" w:cs="Arial"/>
          <w:sz w:val="20"/>
          <w:lang w:val="en-GB"/>
        </w:rPr>
        <w:lastRenderedPageBreak/>
        <w:t>nation that does participate in lifesaving sport, then the Associate Member is permitted to enter the World Championships with its competitors but only with the permission of the Full Member.</w:t>
      </w:r>
    </w:p>
    <w:p w:rsidR="00586A94" w:rsidRPr="00F81922" w:rsidRDefault="00586A94" w:rsidP="00586A94">
      <w:pPr>
        <w:pStyle w:val="Para"/>
        <w:tabs>
          <w:tab w:val="num" w:pos="1980"/>
        </w:tabs>
        <w:spacing w:after="0"/>
        <w:ind w:left="360"/>
        <w:jc w:val="both"/>
        <w:rPr>
          <w:sz w:val="22"/>
          <w:szCs w:val="22"/>
          <w:lang w:val="en-GB"/>
        </w:rPr>
      </w:pPr>
    </w:p>
    <w:p w:rsidR="002A536B" w:rsidRPr="00F81922" w:rsidRDefault="002A536B" w:rsidP="009F09AC">
      <w:pPr>
        <w:pStyle w:val="Para"/>
        <w:numPr>
          <w:ilvl w:val="2"/>
          <w:numId w:val="41"/>
        </w:numPr>
        <w:tabs>
          <w:tab w:val="left" w:pos="1276"/>
        </w:tabs>
        <w:spacing w:after="0"/>
        <w:ind w:left="1276" w:hanging="709"/>
        <w:jc w:val="both"/>
        <w:rPr>
          <w:rFonts w:ascii="Arial" w:hAnsi="Arial" w:cs="Arial"/>
          <w:b/>
          <w:sz w:val="20"/>
          <w:lang w:val="en-GB"/>
        </w:rPr>
      </w:pPr>
      <w:r w:rsidRPr="00F81922">
        <w:rPr>
          <w:rFonts w:ascii="Arial" w:hAnsi="Arial" w:cs="Arial"/>
          <w:b/>
          <w:sz w:val="20"/>
          <w:lang w:val="en-GB"/>
        </w:rPr>
        <w:t>NON-VOTING MEMBERS</w:t>
      </w:r>
    </w:p>
    <w:p w:rsidR="002A536B" w:rsidRPr="00F81922" w:rsidRDefault="002A536B" w:rsidP="00EA7050">
      <w:pPr>
        <w:pStyle w:val="Para"/>
        <w:spacing w:after="0"/>
        <w:ind w:left="1440"/>
        <w:jc w:val="both"/>
        <w:rPr>
          <w:rFonts w:ascii="Arial" w:hAnsi="Arial" w:cs="Arial"/>
          <w:sz w:val="20"/>
          <w:lang w:val="en-GB"/>
        </w:rPr>
      </w:pPr>
    </w:p>
    <w:p w:rsidR="002A536B" w:rsidRPr="00F81922" w:rsidRDefault="002A536B" w:rsidP="00A100B9">
      <w:pPr>
        <w:pStyle w:val="Para"/>
        <w:spacing w:after="0"/>
        <w:ind w:left="567"/>
        <w:jc w:val="both"/>
        <w:rPr>
          <w:rFonts w:ascii="Arial" w:hAnsi="Arial" w:cs="Arial"/>
          <w:sz w:val="20"/>
          <w:lang w:val="en-GB"/>
        </w:rPr>
      </w:pPr>
      <w:r w:rsidRPr="00F81922">
        <w:rPr>
          <w:rFonts w:ascii="Arial" w:hAnsi="Arial" w:cs="Arial"/>
          <w:sz w:val="20"/>
          <w:lang w:val="en-GB"/>
        </w:rPr>
        <w:t>There are several types of Non-Voting Members:</w:t>
      </w:r>
    </w:p>
    <w:p w:rsidR="002A536B" w:rsidRPr="00F81922" w:rsidRDefault="002A536B" w:rsidP="00EA7050">
      <w:pPr>
        <w:pStyle w:val="Para"/>
        <w:spacing w:after="0"/>
        <w:ind w:left="1440"/>
        <w:jc w:val="both"/>
        <w:rPr>
          <w:rFonts w:ascii="Arial" w:hAnsi="Arial" w:cs="Arial"/>
          <w:sz w:val="20"/>
          <w:lang w:val="en-GB"/>
        </w:rPr>
      </w:pPr>
    </w:p>
    <w:p w:rsidR="002A536B" w:rsidRPr="00F81922" w:rsidRDefault="002A536B" w:rsidP="00BB1143">
      <w:pPr>
        <w:pStyle w:val="Heading1"/>
        <w:numPr>
          <w:ilvl w:val="1"/>
          <w:numId w:val="15"/>
        </w:numPr>
        <w:tabs>
          <w:tab w:val="clear" w:pos="720"/>
          <w:tab w:val="left" w:pos="993"/>
        </w:tabs>
        <w:ind w:left="993" w:hanging="426"/>
        <w:jc w:val="both"/>
        <w:rPr>
          <w:rFonts w:ascii="Arial" w:hAnsi="Arial" w:cs="Arial"/>
          <w:caps/>
          <w:sz w:val="20"/>
          <w:szCs w:val="20"/>
        </w:rPr>
      </w:pPr>
      <w:r w:rsidRPr="00F81922">
        <w:rPr>
          <w:rFonts w:ascii="Arial" w:hAnsi="Arial" w:cs="Arial"/>
          <w:caps/>
          <w:sz w:val="20"/>
          <w:szCs w:val="20"/>
        </w:rPr>
        <w:t>Associate member</w:t>
      </w:r>
    </w:p>
    <w:p w:rsidR="002A536B" w:rsidRPr="00F81922" w:rsidRDefault="002A536B" w:rsidP="00A100B9">
      <w:pPr>
        <w:pStyle w:val="Para"/>
        <w:spacing w:after="0"/>
        <w:ind w:left="0"/>
        <w:jc w:val="both"/>
        <w:rPr>
          <w:rFonts w:ascii="Arial" w:hAnsi="Arial" w:cs="Arial"/>
          <w:sz w:val="20"/>
          <w:lang w:val="en-GB"/>
        </w:rPr>
      </w:pPr>
    </w:p>
    <w:p w:rsidR="002A536B" w:rsidRPr="00F81922" w:rsidRDefault="002A536B" w:rsidP="00BB1143">
      <w:pPr>
        <w:pStyle w:val="Para"/>
        <w:numPr>
          <w:ilvl w:val="2"/>
          <w:numId w:val="15"/>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Associate membership may be granted to a</w:t>
      </w:r>
      <w:r w:rsidR="000643F2" w:rsidRPr="00F81922">
        <w:rPr>
          <w:rFonts w:ascii="Arial" w:hAnsi="Arial" w:cs="Arial"/>
          <w:sz w:val="20"/>
          <w:lang w:val="en-GB"/>
        </w:rPr>
        <w:t xml:space="preserve"> lawfully incorporated</w:t>
      </w:r>
      <w:r w:rsidRPr="00F81922">
        <w:rPr>
          <w:rFonts w:ascii="Arial" w:hAnsi="Arial" w:cs="Arial"/>
          <w:sz w:val="20"/>
          <w:lang w:val="en-GB"/>
        </w:rPr>
        <w:t xml:space="preserve"> national non-profit organisation that is a leader or provider of drowning prevention, </w:t>
      </w:r>
      <w:r w:rsidR="00D726E4" w:rsidRPr="00F81922">
        <w:rPr>
          <w:rFonts w:ascii="Arial" w:hAnsi="Arial" w:cs="Arial"/>
          <w:sz w:val="20"/>
          <w:lang w:val="en-GB"/>
        </w:rPr>
        <w:t xml:space="preserve">aquatic </w:t>
      </w:r>
      <w:r w:rsidRPr="00F81922">
        <w:rPr>
          <w:rFonts w:ascii="Arial" w:hAnsi="Arial" w:cs="Arial"/>
          <w:sz w:val="20"/>
          <w:lang w:val="en-GB"/>
        </w:rPr>
        <w:t>lifesaving and/or lifesaving sport activities in its Nation.</w:t>
      </w:r>
    </w:p>
    <w:p w:rsidR="002A536B" w:rsidRPr="00F81922" w:rsidRDefault="00AF0877" w:rsidP="00BB1143">
      <w:pPr>
        <w:pStyle w:val="Para"/>
        <w:numPr>
          <w:ilvl w:val="2"/>
          <w:numId w:val="15"/>
        </w:numPr>
        <w:tabs>
          <w:tab w:val="clear" w:pos="1080"/>
          <w:tab w:val="num" w:pos="1418"/>
          <w:tab w:val="num" w:pos="3600"/>
        </w:tabs>
        <w:spacing w:after="0"/>
        <w:ind w:left="1418" w:hanging="425"/>
        <w:jc w:val="both"/>
        <w:rPr>
          <w:rFonts w:ascii="Arial" w:hAnsi="Arial" w:cs="Arial"/>
          <w:sz w:val="20"/>
          <w:lang w:val="en-GB"/>
        </w:rPr>
      </w:pPr>
      <w:r w:rsidRPr="00F81922">
        <w:rPr>
          <w:rFonts w:ascii="Arial" w:hAnsi="Arial" w:cs="Arial"/>
          <w:sz w:val="20"/>
          <w:lang w:val="en-GB"/>
        </w:rPr>
        <w:t xml:space="preserve">Subject to the payment of the annual fee, designated representatives of </w:t>
      </w:r>
      <w:r w:rsidR="002A536B" w:rsidRPr="00F81922">
        <w:rPr>
          <w:rFonts w:ascii="Arial" w:hAnsi="Arial" w:cs="Arial"/>
          <w:sz w:val="20"/>
          <w:lang w:val="en-GB"/>
        </w:rPr>
        <w:t>Associate Members may attend and, subject to the consent of the relevant meeting Chair, address an ILS meeting, but do not have the right to vote.</w:t>
      </w:r>
    </w:p>
    <w:p w:rsidR="002A536B" w:rsidRPr="00F81922" w:rsidRDefault="002A536B" w:rsidP="00BB1143">
      <w:pPr>
        <w:pStyle w:val="Para"/>
        <w:numPr>
          <w:ilvl w:val="2"/>
          <w:numId w:val="15"/>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 xml:space="preserve">Associate Members must pay 50% of the </w:t>
      </w:r>
      <w:r w:rsidR="001962B8" w:rsidRPr="00F81922">
        <w:rPr>
          <w:rFonts w:ascii="Arial" w:hAnsi="Arial" w:cs="Arial"/>
          <w:sz w:val="20"/>
          <w:lang w:val="en-GB"/>
        </w:rPr>
        <w:t xml:space="preserve">membership </w:t>
      </w:r>
      <w:r w:rsidRPr="00F81922">
        <w:rPr>
          <w:rFonts w:ascii="Arial" w:hAnsi="Arial" w:cs="Arial"/>
          <w:sz w:val="20"/>
          <w:lang w:val="en-GB"/>
        </w:rPr>
        <w:t>fee</w:t>
      </w:r>
      <w:r w:rsidR="00342420" w:rsidRPr="00F81922">
        <w:rPr>
          <w:rFonts w:ascii="Arial" w:hAnsi="Arial" w:cs="Arial"/>
          <w:sz w:val="20"/>
          <w:lang w:val="en-GB"/>
        </w:rPr>
        <w:t>s</w:t>
      </w:r>
      <w:r w:rsidRPr="00F81922">
        <w:rPr>
          <w:rFonts w:ascii="Arial" w:hAnsi="Arial" w:cs="Arial"/>
          <w:sz w:val="20"/>
          <w:lang w:val="en-GB"/>
        </w:rPr>
        <w:t xml:space="preserve"> of a Full Member.</w:t>
      </w:r>
    </w:p>
    <w:p w:rsidR="002A536B" w:rsidRPr="00F81922" w:rsidRDefault="00342420" w:rsidP="00BB1143">
      <w:pPr>
        <w:pStyle w:val="Para"/>
        <w:numPr>
          <w:ilvl w:val="2"/>
          <w:numId w:val="15"/>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 xml:space="preserve">The </w:t>
      </w:r>
      <w:r w:rsidR="002A536B" w:rsidRPr="00F81922">
        <w:rPr>
          <w:rFonts w:ascii="Arial" w:hAnsi="Arial" w:cs="Arial"/>
          <w:sz w:val="20"/>
          <w:lang w:val="en-GB"/>
        </w:rPr>
        <w:t>ILS may grant Associate Member status irrespective of there being an existing Full Member in the nation.</w:t>
      </w:r>
    </w:p>
    <w:p w:rsidR="002A536B" w:rsidRPr="00F81922" w:rsidRDefault="002A536B" w:rsidP="009F09AC">
      <w:pPr>
        <w:pStyle w:val="Para"/>
        <w:numPr>
          <w:ilvl w:val="2"/>
          <w:numId w:val="45"/>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 xml:space="preserve">Applications for Associate membership in a Nation where there is an existing Full Member will only be considered </w:t>
      </w:r>
      <w:r w:rsidR="00A8608C" w:rsidRPr="00F81922">
        <w:rPr>
          <w:rFonts w:ascii="Arial" w:hAnsi="Arial" w:cs="Arial"/>
          <w:sz w:val="20"/>
          <w:lang w:val="en-GB"/>
        </w:rPr>
        <w:t xml:space="preserve">after a full consultation with </w:t>
      </w:r>
      <w:r w:rsidRPr="00F81922">
        <w:rPr>
          <w:rFonts w:ascii="Arial" w:hAnsi="Arial" w:cs="Arial"/>
          <w:sz w:val="20"/>
          <w:lang w:val="en-GB"/>
        </w:rPr>
        <w:t>that Full Member.</w:t>
      </w:r>
    </w:p>
    <w:p w:rsidR="00A8608C" w:rsidRPr="00F81922" w:rsidRDefault="00A8608C" w:rsidP="009F09AC">
      <w:pPr>
        <w:pStyle w:val="Para"/>
        <w:numPr>
          <w:ilvl w:val="2"/>
          <w:numId w:val="45"/>
        </w:numPr>
        <w:tabs>
          <w:tab w:val="clear" w:pos="1080"/>
          <w:tab w:val="left" w:pos="993"/>
          <w:tab w:val="num" w:pos="1418"/>
        </w:tabs>
        <w:spacing w:after="0"/>
        <w:ind w:left="1418" w:hanging="425"/>
        <w:jc w:val="both"/>
        <w:rPr>
          <w:rFonts w:ascii="Arial" w:hAnsi="Arial" w:cs="Arial"/>
          <w:sz w:val="20"/>
          <w:szCs w:val="22"/>
          <w:lang w:val="en-GB"/>
        </w:rPr>
      </w:pPr>
      <w:r w:rsidRPr="00F81922">
        <w:rPr>
          <w:rFonts w:ascii="Arial" w:hAnsi="Arial" w:cs="Arial"/>
          <w:sz w:val="20"/>
          <w:szCs w:val="22"/>
          <w:lang w:val="en-GB"/>
        </w:rPr>
        <w:t xml:space="preserve">If the Full Member does not support the application for membership, any vote to approve it must be carried by a </w:t>
      </w:r>
      <w:r w:rsidR="007A04CD" w:rsidRPr="00F81922">
        <w:rPr>
          <w:rFonts w:ascii="Arial" w:hAnsi="Arial" w:cs="Arial"/>
          <w:sz w:val="20"/>
          <w:szCs w:val="22"/>
          <w:lang w:val="en-GB"/>
        </w:rPr>
        <w:t>2/3</w:t>
      </w:r>
      <w:r w:rsidRPr="00F81922">
        <w:rPr>
          <w:rFonts w:ascii="Arial" w:hAnsi="Arial" w:cs="Arial"/>
          <w:sz w:val="20"/>
          <w:szCs w:val="22"/>
          <w:lang w:val="en-GB"/>
        </w:rPr>
        <w:t xml:space="preserve"> majority.</w:t>
      </w:r>
    </w:p>
    <w:p w:rsidR="002A536B" w:rsidRPr="00F81922" w:rsidRDefault="002A536B" w:rsidP="00A100B9">
      <w:pPr>
        <w:pStyle w:val="Para"/>
        <w:spacing w:after="0"/>
        <w:ind w:left="0"/>
        <w:jc w:val="both"/>
        <w:rPr>
          <w:rFonts w:ascii="Arial" w:hAnsi="Arial" w:cs="Arial"/>
          <w:sz w:val="20"/>
          <w:lang w:val="en-GB"/>
        </w:rPr>
      </w:pPr>
    </w:p>
    <w:p w:rsidR="002A536B" w:rsidRPr="00F81922" w:rsidRDefault="002A536B" w:rsidP="00BB1143">
      <w:pPr>
        <w:pStyle w:val="Heading1"/>
        <w:numPr>
          <w:ilvl w:val="1"/>
          <w:numId w:val="15"/>
        </w:numPr>
        <w:tabs>
          <w:tab w:val="clear" w:pos="720"/>
          <w:tab w:val="left" w:pos="993"/>
        </w:tabs>
        <w:ind w:left="993" w:hanging="426"/>
        <w:jc w:val="both"/>
        <w:rPr>
          <w:rFonts w:ascii="Arial" w:hAnsi="Arial" w:cs="Arial"/>
          <w:caps/>
          <w:sz w:val="20"/>
          <w:szCs w:val="20"/>
        </w:rPr>
      </w:pPr>
      <w:r w:rsidRPr="00F81922">
        <w:rPr>
          <w:rFonts w:ascii="Arial" w:hAnsi="Arial" w:cs="Arial"/>
          <w:caps/>
          <w:sz w:val="20"/>
          <w:szCs w:val="20"/>
        </w:rPr>
        <w:t>Corresponding member</w:t>
      </w:r>
    </w:p>
    <w:p w:rsidR="002A536B" w:rsidRPr="00F81922" w:rsidRDefault="002A536B" w:rsidP="00EA7050">
      <w:pPr>
        <w:ind w:left="851"/>
        <w:rPr>
          <w:sz w:val="20"/>
          <w:szCs w:val="20"/>
        </w:rPr>
      </w:pPr>
    </w:p>
    <w:p w:rsidR="002A536B" w:rsidRPr="00F81922" w:rsidRDefault="002A536B" w:rsidP="00D8611D">
      <w:pPr>
        <w:pStyle w:val="Para"/>
        <w:numPr>
          <w:ilvl w:val="2"/>
          <w:numId w:val="46"/>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Corresponding membership may be granted to a</w:t>
      </w:r>
      <w:r w:rsidR="000643F2" w:rsidRPr="00F81922">
        <w:rPr>
          <w:rFonts w:ascii="Arial" w:hAnsi="Arial" w:cs="Arial"/>
          <w:sz w:val="20"/>
          <w:lang w:val="en-GB"/>
        </w:rPr>
        <w:t xml:space="preserve"> lawfully incorporated</w:t>
      </w:r>
      <w:r w:rsidRPr="00F81922">
        <w:rPr>
          <w:rFonts w:ascii="Arial" w:hAnsi="Arial" w:cs="Arial"/>
          <w:sz w:val="20"/>
          <w:lang w:val="en-GB"/>
        </w:rPr>
        <w:t xml:space="preserve"> non-profit organisation that is a leader or provider of drowning prevention, </w:t>
      </w:r>
      <w:r w:rsidR="00D726E4" w:rsidRPr="00F81922">
        <w:rPr>
          <w:rFonts w:ascii="Arial" w:hAnsi="Arial" w:cs="Arial"/>
          <w:sz w:val="20"/>
          <w:lang w:val="en-GB"/>
        </w:rPr>
        <w:t xml:space="preserve">aquatic </w:t>
      </w:r>
      <w:r w:rsidRPr="00F81922">
        <w:rPr>
          <w:rFonts w:ascii="Arial" w:hAnsi="Arial" w:cs="Arial"/>
          <w:sz w:val="20"/>
          <w:lang w:val="en-GB"/>
        </w:rPr>
        <w:t>life</w:t>
      </w:r>
      <w:r w:rsidRPr="00F81922">
        <w:rPr>
          <w:rFonts w:ascii="Arial" w:hAnsi="Arial" w:cs="Arial"/>
          <w:sz w:val="20"/>
          <w:lang w:val="en-GB"/>
        </w:rPr>
        <w:softHyphen/>
        <w:t>saving and/or lifesaving sport in its Nation.</w:t>
      </w:r>
      <w:r w:rsidR="00D8611D" w:rsidRPr="00F81922">
        <w:t xml:space="preserve"> </w:t>
      </w:r>
      <w:r w:rsidR="00D8611D" w:rsidRPr="00F81922">
        <w:rPr>
          <w:rFonts w:ascii="Arial" w:hAnsi="Arial" w:cs="Arial"/>
          <w:sz w:val="20"/>
          <w:lang w:val="en-GB"/>
        </w:rPr>
        <w:t>This status is not appropriate for Regional Branches of Full, Associate or Corresponding Members in a Nation. It may only be granted to Organisations that are independent of existing ILS Full, Associate or Corresponding members.</w:t>
      </w:r>
    </w:p>
    <w:p w:rsidR="002A536B" w:rsidRPr="00F81922" w:rsidRDefault="00AF0877" w:rsidP="009F09AC">
      <w:pPr>
        <w:pStyle w:val="Para"/>
        <w:numPr>
          <w:ilvl w:val="2"/>
          <w:numId w:val="46"/>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 xml:space="preserve">Subject to the payment of the annual fee, designated representatives of </w:t>
      </w:r>
      <w:r w:rsidR="002A536B" w:rsidRPr="00F81922">
        <w:rPr>
          <w:rFonts w:ascii="Arial" w:hAnsi="Arial" w:cs="Arial"/>
          <w:sz w:val="20"/>
          <w:lang w:val="en-GB"/>
        </w:rPr>
        <w:t>Corresponding Members may attend and, subject to the consent of the relevant meeting Chair, address an ILS meeting, but do not have the right to vote.</w:t>
      </w:r>
    </w:p>
    <w:p w:rsidR="002A536B" w:rsidRPr="00F81922" w:rsidRDefault="002A536B" w:rsidP="009F09AC">
      <w:pPr>
        <w:pStyle w:val="Para"/>
        <w:numPr>
          <w:ilvl w:val="2"/>
          <w:numId w:val="46"/>
        </w:numPr>
        <w:tabs>
          <w:tab w:val="num" w:pos="1418"/>
        </w:tabs>
        <w:spacing w:after="0"/>
        <w:ind w:left="1418" w:hanging="425"/>
        <w:jc w:val="both"/>
        <w:rPr>
          <w:rFonts w:ascii="Arial" w:hAnsi="Arial" w:cs="Arial"/>
          <w:sz w:val="20"/>
          <w:lang w:val="en-GB"/>
        </w:rPr>
      </w:pPr>
      <w:r w:rsidRPr="00F81922">
        <w:rPr>
          <w:rFonts w:ascii="Arial" w:hAnsi="Arial" w:cs="Arial"/>
          <w:sz w:val="20"/>
          <w:lang w:val="en-GB"/>
        </w:rPr>
        <w:t xml:space="preserve">Corresponding Members must pay 10% of the </w:t>
      </w:r>
      <w:r w:rsidR="001962B8" w:rsidRPr="00F81922">
        <w:rPr>
          <w:rFonts w:ascii="Arial" w:hAnsi="Arial" w:cs="Arial"/>
          <w:sz w:val="20"/>
          <w:lang w:val="en-GB"/>
        </w:rPr>
        <w:t xml:space="preserve">membership </w:t>
      </w:r>
      <w:r w:rsidRPr="00F81922">
        <w:rPr>
          <w:rFonts w:ascii="Arial" w:hAnsi="Arial" w:cs="Arial"/>
          <w:sz w:val="20"/>
          <w:lang w:val="en-GB"/>
        </w:rPr>
        <w:t>fee</w:t>
      </w:r>
      <w:r w:rsidR="00342420" w:rsidRPr="00F81922">
        <w:rPr>
          <w:rFonts w:ascii="Arial" w:hAnsi="Arial" w:cs="Arial"/>
          <w:sz w:val="20"/>
          <w:lang w:val="en-GB"/>
        </w:rPr>
        <w:t>s</w:t>
      </w:r>
      <w:r w:rsidRPr="00F81922">
        <w:rPr>
          <w:rFonts w:ascii="Arial" w:hAnsi="Arial" w:cs="Arial"/>
          <w:sz w:val="20"/>
          <w:lang w:val="en-GB"/>
        </w:rPr>
        <w:t xml:space="preserve"> of a Full Member.</w:t>
      </w:r>
    </w:p>
    <w:p w:rsidR="00A100B9" w:rsidRPr="00F81922" w:rsidRDefault="00342420" w:rsidP="009F09AC">
      <w:pPr>
        <w:pStyle w:val="Para"/>
        <w:numPr>
          <w:ilvl w:val="2"/>
          <w:numId w:val="46"/>
        </w:numPr>
        <w:tabs>
          <w:tab w:val="num" w:pos="1418"/>
        </w:tabs>
        <w:spacing w:after="0"/>
        <w:ind w:left="1418" w:hanging="425"/>
        <w:jc w:val="both"/>
        <w:rPr>
          <w:rFonts w:ascii="Arial" w:hAnsi="Arial" w:cs="Arial"/>
          <w:sz w:val="20"/>
          <w:lang w:val="en-GB"/>
        </w:rPr>
      </w:pPr>
      <w:r w:rsidRPr="00F81922">
        <w:rPr>
          <w:rFonts w:ascii="Arial" w:hAnsi="Arial" w:cs="Arial"/>
          <w:sz w:val="20"/>
          <w:lang w:val="en-GB"/>
        </w:rPr>
        <w:t xml:space="preserve">The </w:t>
      </w:r>
      <w:r w:rsidR="002A536B" w:rsidRPr="00F81922">
        <w:rPr>
          <w:rFonts w:ascii="Arial" w:hAnsi="Arial" w:cs="Arial"/>
          <w:sz w:val="20"/>
          <w:lang w:val="en-GB"/>
        </w:rPr>
        <w:t>ILS may grant Corresponding Membership status irrespective of there being an existing Full Member in the nation.</w:t>
      </w:r>
    </w:p>
    <w:p w:rsidR="00A8608C" w:rsidRPr="00F81922" w:rsidRDefault="002A536B" w:rsidP="001E479D">
      <w:pPr>
        <w:pStyle w:val="Para"/>
        <w:numPr>
          <w:ilvl w:val="2"/>
          <w:numId w:val="63"/>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ab/>
        <w:t xml:space="preserve">Applications for Corresponding membership in a Nation where there is an existing Full Member will only be considered </w:t>
      </w:r>
      <w:r w:rsidR="00A8608C" w:rsidRPr="00F81922">
        <w:rPr>
          <w:rFonts w:ascii="Arial" w:hAnsi="Arial" w:cs="Arial"/>
          <w:sz w:val="20"/>
          <w:lang w:val="en-GB"/>
        </w:rPr>
        <w:t>after a full consultation process with that Full Member.</w:t>
      </w:r>
    </w:p>
    <w:p w:rsidR="00A8608C" w:rsidRPr="00F81922" w:rsidRDefault="00A8608C" w:rsidP="001E479D">
      <w:pPr>
        <w:pStyle w:val="Para"/>
        <w:numPr>
          <w:ilvl w:val="2"/>
          <w:numId w:val="63"/>
        </w:numPr>
        <w:tabs>
          <w:tab w:val="clear" w:pos="1080"/>
          <w:tab w:val="num" w:pos="1418"/>
        </w:tabs>
        <w:spacing w:after="0"/>
        <w:ind w:left="1418" w:hanging="425"/>
        <w:jc w:val="both"/>
        <w:rPr>
          <w:rFonts w:ascii="Arial" w:hAnsi="Arial" w:cs="Arial"/>
          <w:sz w:val="20"/>
          <w:szCs w:val="22"/>
          <w:lang w:val="en-GB"/>
        </w:rPr>
      </w:pPr>
      <w:r w:rsidRPr="00F81922">
        <w:rPr>
          <w:rFonts w:ascii="Arial" w:hAnsi="Arial" w:cs="Arial"/>
          <w:sz w:val="20"/>
          <w:szCs w:val="22"/>
          <w:lang w:val="en-GB"/>
        </w:rPr>
        <w:t xml:space="preserve">If the Full Member does not support the application for membership, any vote to approve it must be carried by a </w:t>
      </w:r>
      <w:r w:rsidR="007A04CD" w:rsidRPr="00F81922">
        <w:rPr>
          <w:rFonts w:ascii="Arial" w:hAnsi="Arial" w:cs="Arial"/>
          <w:sz w:val="20"/>
          <w:szCs w:val="22"/>
          <w:lang w:val="en-GB"/>
        </w:rPr>
        <w:t>2/3</w:t>
      </w:r>
      <w:r w:rsidRPr="00F81922">
        <w:rPr>
          <w:rFonts w:ascii="Arial" w:hAnsi="Arial" w:cs="Arial"/>
          <w:sz w:val="20"/>
          <w:szCs w:val="22"/>
          <w:lang w:val="en-GB"/>
        </w:rPr>
        <w:t xml:space="preserve"> majority.</w:t>
      </w:r>
    </w:p>
    <w:p w:rsidR="002A536B" w:rsidRPr="00F81922" w:rsidRDefault="002A536B" w:rsidP="00A100B9">
      <w:pPr>
        <w:pStyle w:val="Para"/>
        <w:spacing w:after="0"/>
        <w:ind w:left="0"/>
        <w:jc w:val="both"/>
        <w:rPr>
          <w:rFonts w:ascii="Arial" w:hAnsi="Arial" w:cs="Arial"/>
          <w:sz w:val="20"/>
          <w:lang w:val="en-GB"/>
        </w:rPr>
      </w:pPr>
    </w:p>
    <w:p w:rsidR="00D726E4" w:rsidRPr="00F81922" w:rsidRDefault="00D726E4" w:rsidP="00D726E4">
      <w:pPr>
        <w:pStyle w:val="Heading1"/>
        <w:numPr>
          <w:ilvl w:val="1"/>
          <w:numId w:val="15"/>
        </w:numPr>
        <w:tabs>
          <w:tab w:val="clear" w:pos="720"/>
          <w:tab w:val="left" w:pos="993"/>
        </w:tabs>
        <w:ind w:left="993" w:hanging="426"/>
        <w:jc w:val="both"/>
        <w:rPr>
          <w:rFonts w:ascii="Arial" w:hAnsi="Arial" w:cs="Arial"/>
          <w:caps/>
          <w:sz w:val="20"/>
          <w:szCs w:val="20"/>
        </w:rPr>
      </w:pPr>
      <w:r w:rsidRPr="00F81922">
        <w:rPr>
          <w:rFonts w:ascii="Arial" w:hAnsi="Arial" w:cs="Arial"/>
          <w:caps/>
          <w:sz w:val="20"/>
          <w:szCs w:val="20"/>
        </w:rPr>
        <w:t>CoNTACT member</w:t>
      </w:r>
    </w:p>
    <w:p w:rsidR="00D726E4" w:rsidRPr="00F81922" w:rsidRDefault="00D726E4" w:rsidP="00A100B9">
      <w:pPr>
        <w:pStyle w:val="Para"/>
        <w:spacing w:after="0"/>
        <w:ind w:left="0"/>
        <w:jc w:val="both"/>
        <w:rPr>
          <w:rFonts w:ascii="Arial" w:hAnsi="Arial" w:cs="Arial"/>
          <w:sz w:val="20"/>
          <w:lang w:val="en-GB"/>
        </w:rPr>
      </w:pPr>
    </w:p>
    <w:p w:rsidR="00D726E4" w:rsidRPr="00F81922" w:rsidRDefault="00D726E4" w:rsidP="009F09AC">
      <w:pPr>
        <w:pStyle w:val="Para"/>
        <w:numPr>
          <w:ilvl w:val="2"/>
          <w:numId w:val="60"/>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Co</w:t>
      </w:r>
      <w:r w:rsidR="0029367D" w:rsidRPr="00F81922">
        <w:rPr>
          <w:rFonts w:ascii="Arial" w:hAnsi="Arial" w:cs="Arial"/>
          <w:sz w:val="20"/>
          <w:lang w:val="en-GB"/>
        </w:rPr>
        <w:t>ntact</w:t>
      </w:r>
      <w:r w:rsidRPr="00F81922">
        <w:rPr>
          <w:rFonts w:ascii="Arial" w:hAnsi="Arial" w:cs="Arial"/>
          <w:sz w:val="20"/>
          <w:lang w:val="en-GB"/>
        </w:rPr>
        <w:t xml:space="preserve"> membership may be granted to a </w:t>
      </w:r>
      <w:r w:rsidR="00D8611D" w:rsidRPr="00F81922">
        <w:rPr>
          <w:rFonts w:ascii="Arial" w:hAnsi="Arial" w:cs="Arial"/>
          <w:sz w:val="20"/>
          <w:lang w:val="en-GB"/>
        </w:rPr>
        <w:t>lawfully incorporated</w:t>
      </w:r>
      <w:r w:rsidRPr="00F81922">
        <w:rPr>
          <w:rFonts w:ascii="Arial" w:hAnsi="Arial" w:cs="Arial"/>
          <w:sz w:val="20"/>
          <w:lang w:val="en-GB"/>
        </w:rPr>
        <w:t xml:space="preserve"> national non-profit organisation that is a leader or provider of drowning prevention, aquatic life</w:t>
      </w:r>
      <w:r w:rsidRPr="00F81922">
        <w:rPr>
          <w:rFonts w:ascii="Arial" w:hAnsi="Arial" w:cs="Arial"/>
          <w:sz w:val="20"/>
          <w:lang w:val="en-GB"/>
        </w:rPr>
        <w:softHyphen/>
        <w:t>saving and/or lifesaving sport in its Nation.</w:t>
      </w:r>
    </w:p>
    <w:p w:rsidR="00D726E4" w:rsidRPr="00F81922" w:rsidRDefault="00D726E4" w:rsidP="009F09AC">
      <w:pPr>
        <w:pStyle w:val="Para"/>
        <w:numPr>
          <w:ilvl w:val="2"/>
          <w:numId w:val="60"/>
        </w:numPr>
        <w:spacing w:after="0"/>
        <w:ind w:left="1418" w:hanging="425"/>
        <w:jc w:val="both"/>
        <w:rPr>
          <w:rFonts w:ascii="Arial" w:hAnsi="Arial" w:cs="Arial"/>
          <w:sz w:val="20"/>
          <w:lang w:val="en-GB"/>
        </w:rPr>
      </w:pPr>
      <w:r w:rsidRPr="00F81922">
        <w:rPr>
          <w:rFonts w:ascii="Arial" w:hAnsi="Arial" w:cs="Arial"/>
          <w:sz w:val="20"/>
          <w:lang w:val="en-GB"/>
        </w:rPr>
        <w:t>Co</w:t>
      </w:r>
      <w:r w:rsidR="0029367D" w:rsidRPr="00F81922">
        <w:rPr>
          <w:rFonts w:ascii="Arial" w:hAnsi="Arial" w:cs="Arial"/>
          <w:sz w:val="20"/>
          <w:lang w:val="en-GB"/>
        </w:rPr>
        <w:t>ntact</w:t>
      </w:r>
      <w:r w:rsidRPr="00F81922">
        <w:rPr>
          <w:rFonts w:ascii="Arial" w:hAnsi="Arial" w:cs="Arial"/>
          <w:sz w:val="20"/>
          <w:lang w:val="en-GB"/>
        </w:rPr>
        <w:t xml:space="preserve"> Members may attend ILS meeting</w:t>
      </w:r>
      <w:r w:rsidR="0029367D" w:rsidRPr="00F81922">
        <w:rPr>
          <w:rFonts w:ascii="Arial" w:hAnsi="Arial" w:cs="Arial"/>
          <w:sz w:val="20"/>
          <w:lang w:val="en-GB"/>
        </w:rPr>
        <w:t>s</w:t>
      </w:r>
      <w:r w:rsidRPr="00F81922">
        <w:rPr>
          <w:rFonts w:ascii="Arial" w:hAnsi="Arial" w:cs="Arial"/>
          <w:sz w:val="20"/>
          <w:lang w:val="en-GB"/>
        </w:rPr>
        <w:t xml:space="preserve">, </w:t>
      </w:r>
      <w:r w:rsidR="00D8611D" w:rsidRPr="00F81922">
        <w:rPr>
          <w:rFonts w:ascii="Arial" w:hAnsi="Arial" w:cs="Arial"/>
          <w:sz w:val="20"/>
          <w:lang w:val="en-GB"/>
        </w:rPr>
        <w:t xml:space="preserve">subject to the consent of the relevant meeting Chair, </w:t>
      </w:r>
      <w:r w:rsidR="000643F2" w:rsidRPr="00F81922">
        <w:rPr>
          <w:rFonts w:ascii="Arial" w:hAnsi="Arial" w:cs="Arial"/>
          <w:sz w:val="20"/>
          <w:lang w:val="en-GB"/>
        </w:rPr>
        <w:t xml:space="preserve">but do not </w:t>
      </w:r>
      <w:r w:rsidR="0029367D" w:rsidRPr="00F81922">
        <w:rPr>
          <w:rFonts w:ascii="Arial" w:hAnsi="Arial" w:cs="Arial"/>
          <w:sz w:val="20"/>
          <w:lang w:val="en-GB"/>
        </w:rPr>
        <w:t xml:space="preserve">have the </w:t>
      </w:r>
      <w:r w:rsidRPr="00F81922">
        <w:rPr>
          <w:rFonts w:ascii="Arial" w:hAnsi="Arial" w:cs="Arial"/>
          <w:sz w:val="20"/>
          <w:lang w:val="en-GB"/>
        </w:rPr>
        <w:t>right to vote.</w:t>
      </w:r>
    </w:p>
    <w:p w:rsidR="00D726E4" w:rsidRPr="00F81922" w:rsidRDefault="00D726E4" w:rsidP="009F09AC">
      <w:pPr>
        <w:pStyle w:val="Para"/>
        <w:numPr>
          <w:ilvl w:val="2"/>
          <w:numId w:val="60"/>
        </w:numPr>
        <w:tabs>
          <w:tab w:val="num" w:pos="1418"/>
        </w:tabs>
        <w:spacing w:after="0"/>
        <w:ind w:left="1418" w:hanging="425"/>
        <w:jc w:val="both"/>
        <w:rPr>
          <w:rFonts w:ascii="Arial" w:hAnsi="Arial" w:cs="Arial"/>
          <w:sz w:val="20"/>
          <w:lang w:val="en-GB"/>
        </w:rPr>
      </w:pPr>
      <w:r w:rsidRPr="00F81922">
        <w:rPr>
          <w:rFonts w:ascii="Arial" w:hAnsi="Arial" w:cs="Arial"/>
          <w:sz w:val="20"/>
          <w:lang w:val="en-GB"/>
        </w:rPr>
        <w:t>Co</w:t>
      </w:r>
      <w:r w:rsidR="0029367D" w:rsidRPr="00F81922">
        <w:rPr>
          <w:rFonts w:ascii="Arial" w:hAnsi="Arial" w:cs="Arial"/>
          <w:sz w:val="20"/>
          <w:lang w:val="en-GB"/>
        </w:rPr>
        <w:t>ntact</w:t>
      </w:r>
      <w:r w:rsidRPr="00F81922">
        <w:rPr>
          <w:rFonts w:ascii="Arial" w:hAnsi="Arial" w:cs="Arial"/>
          <w:sz w:val="20"/>
          <w:lang w:val="en-GB"/>
        </w:rPr>
        <w:t xml:space="preserve"> Members </w:t>
      </w:r>
      <w:r w:rsidR="0029367D" w:rsidRPr="00F81922">
        <w:rPr>
          <w:rFonts w:ascii="Arial" w:hAnsi="Arial" w:cs="Arial"/>
          <w:sz w:val="20"/>
          <w:lang w:val="en-GB"/>
        </w:rPr>
        <w:t>do not pay a Membership Fee</w:t>
      </w:r>
      <w:r w:rsidRPr="00F81922">
        <w:rPr>
          <w:rFonts w:ascii="Arial" w:hAnsi="Arial" w:cs="Arial"/>
          <w:sz w:val="20"/>
          <w:lang w:val="en-GB"/>
        </w:rPr>
        <w:t>.</w:t>
      </w:r>
    </w:p>
    <w:p w:rsidR="00D726E4" w:rsidRPr="00F81922" w:rsidRDefault="00342420" w:rsidP="009F09AC">
      <w:pPr>
        <w:pStyle w:val="Para"/>
        <w:numPr>
          <w:ilvl w:val="2"/>
          <w:numId w:val="60"/>
        </w:numPr>
        <w:tabs>
          <w:tab w:val="num" w:pos="1418"/>
        </w:tabs>
        <w:spacing w:after="0"/>
        <w:ind w:left="1418" w:hanging="425"/>
        <w:jc w:val="both"/>
        <w:rPr>
          <w:rFonts w:ascii="Arial" w:hAnsi="Arial" w:cs="Arial"/>
          <w:sz w:val="20"/>
          <w:lang w:val="en-GB"/>
        </w:rPr>
      </w:pPr>
      <w:r w:rsidRPr="00F81922">
        <w:rPr>
          <w:rFonts w:ascii="Arial" w:hAnsi="Arial" w:cs="Arial"/>
          <w:sz w:val="20"/>
          <w:lang w:val="en-GB"/>
        </w:rPr>
        <w:t xml:space="preserve">The </w:t>
      </w:r>
      <w:r w:rsidR="00D726E4" w:rsidRPr="00F81922">
        <w:rPr>
          <w:rFonts w:ascii="Arial" w:hAnsi="Arial" w:cs="Arial"/>
          <w:sz w:val="20"/>
          <w:lang w:val="en-GB"/>
        </w:rPr>
        <w:t xml:space="preserve">ILS may </w:t>
      </w:r>
      <w:r w:rsidR="0029367D" w:rsidRPr="00F81922">
        <w:rPr>
          <w:rFonts w:ascii="Arial" w:hAnsi="Arial" w:cs="Arial"/>
          <w:sz w:val="20"/>
          <w:lang w:val="en-GB"/>
        </w:rPr>
        <w:t xml:space="preserve">not </w:t>
      </w:r>
      <w:r w:rsidR="00D726E4" w:rsidRPr="00F81922">
        <w:rPr>
          <w:rFonts w:ascii="Arial" w:hAnsi="Arial" w:cs="Arial"/>
          <w:sz w:val="20"/>
          <w:lang w:val="en-GB"/>
        </w:rPr>
        <w:t>grant Co</w:t>
      </w:r>
      <w:r w:rsidR="0029367D" w:rsidRPr="00F81922">
        <w:rPr>
          <w:rFonts w:ascii="Arial" w:hAnsi="Arial" w:cs="Arial"/>
          <w:sz w:val="20"/>
          <w:lang w:val="en-GB"/>
        </w:rPr>
        <w:t>ntact</w:t>
      </w:r>
      <w:r w:rsidR="00D726E4" w:rsidRPr="00F81922">
        <w:rPr>
          <w:rFonts w:ascii="Arial" w:hAnsi="Arial" w:cs="Arial"/>
          <w:sz w:val="20"/>
          <w:lang w:val="en-GB"/>
        </w:rPr>
        <w:t xml:space="preserve"> Membership status </w:t>
      </w:r>
      <w:r w:rsidR="0029367D" w:rsidRPr="00F81922">
        <w:rPr>
          <w:rFonts w:ascii="Arial" w:hAnsi="Arial" w:cs="Arial"/>
          <w:sz w:val="20"/>
          <w:lang w:val="en-GB"/>
        </w:rPr>
        <w:t xml:space="preserve">in a nation where </w:t>
      </w:r>
      <w:r w:rsidR="00D726E4" w:rsidRPr="00F81922">
        <w:rPr>
          <w:rFonts w:ascii="Arial" w:hAnsi="Arial" w:cs="Arial"/>
          <w:sz w:val="20"/>
          <w:lang w:val="en-GB"/>
        </w:rPr>
        <w:t xml:space="preserve">there </w:t>
      </w:r>
      <w:r w:rsidR="0029367D" w:rsidRPr="00F81922">
        <w:rPr>
          <w:rFonts w:ascii="Arial" w:hAnsi="Arial" w:cs="Arial"/>
          <w:sz w:val="20"/>
          <w:lang w:val="en-GB"/>
        </w:rPr>
        <w:t xml:space="preserve">is </w:t>
      </w:r>
      <w:r w:rsidR="00D726E4" w:rsidRPr="00F81922">
        <w:rPr>
          <w:rFonts w:ascii="Arial" w:hAnsi="Arial" w:cs="Arial"/>
          <w:sz w:val="20"/>
          <w:lang w:val="en-GB"/>
        </w:rPr>
        <w:t>an existing Full</w:t>
      </w:r>
      <w:r w:rsidR="00A64622" w:rsidRPr="00F81922">
        <w:rPr>
          <w:rFonts w:ascii="Arial" w:hAnsi="Arial" w:cs="Arial"/>
          <w:sz w:val="20"/>
          <w:lang w:val="en-GB"/>
        </w:rPr>
        <w:t>, Associate or Corresponding</w:t>
      </w:r>
      <w:r w:rsidR="00D726E4" w:rsidRPr="00F81922">
        <w:rPr>
          <w:rFonts w:ascii="Arial" w:hAnsi="Arial" w:cs="Arial"/>
          <w:sz w:val="20"/>
          <w:lang w:val="en-GB"/>
        </w:rPr>
        <w:t xml:space="preserve"> Member.</w:t>
      </w:r>
    </w:p>
    <w:p w:rsidR="006B16AB" w:rsidRPr="00F81922" w:rsidRDefault="006B16AB" w:rsidP="006B16AB">
      <w:pPr>
        <w:rPr>
          <w:sz w:val="20"/>
        </w:rPr>
      </w:pPr>
    </w:p>
    <w:p w:rsidR="002A536B" w:rsidRPr="00F81922" w:rsidRDefault="002A536B" w:rsidP="00BB1143">
      <w:pPr>
        <w:pStyle w:val="Heading1"/>
        <w:numPr>
          <w:ilvl w:val="1"/>
          <w:numId w:val="15"/>
        </w:numPr>
        <w:tabs>
          <w:tab w:val="clear" w:pos="720"/>
          <w:tab w:val="left" w:pos="993"/>
        </w:tabs>
        <w:ind w:left="993" w:hanging="426"/>
        <w:jc w:val="both"/>
        <w:rPr>
          <w:rFonts w:ascii="Arial" w:hAnsi="Arial" w:cs="Arial"/>
          <w:caps/>
          <w:sz w:val="20"/>
          <w:szCs w:val="20"/>
        </w:rPr>
      </w:pPr>
      <w:r w:rsidRPr="00F81922">
        <w:rPr>
          <w:rFonts w:ascii="Arial" w:hAnsi="Arial" w:cs="Arial"/>
          <w:caps/>
          <w:sz w:val="20"/>
          <w:szCs w:val="20"/>
        </w:rPr>
        <w:t>Individual Members</w:t>
      </w:r>
    </w:p>
    <w:p w:rsidR="002A536B" w:rsidRPr="00F81922" w:rsidRDefault="002A536B" w:rsidP="00EA7050">
      <w:pPr>
        <w:pStyle w:val="Para"/>
        <w:spacing w:after="0"/>
        <w:jc w:val="both"/>
        <w:rPr>
          <w:rFonts w:ascii="Arial" w:hAnsi="Arial" w:cs="Arial"/>
          <w:b/>
          <w:caps/>
          <w:sz w:val="20"/>
          <w:lang w:val="en-GB"/>
        </w:rPr>
      </w:pPr>
    </w:p>
    <w:p w:rsidR="002A536B" w:rsidRPr="00F81922" w:rsidRDefault="002A536B" w:rsidP="009F09AC">
      <w:pPr>
        <w:pStyle w:val="Para"/>
        <w:numPr>
          <w:ilvl w:val="2"/>
          <w:numId w:val="51"/>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Individual membership may be granted to a person with an interest in aquatic lifesaving, drowning prevention or lifesaving sport.</w:t>
      </w:r>
    </w:p>
    <w:p w:rsidR="002A536B" w:rsidRPr="00F81922" w:rsidRDefault="003963C2" w:rsidP="009F09AC">
      <w:pPr>
        <w:pStyle w:val="Para"/>
        <w:numPr>
          <w:ilvl w:val="2"/>
          <w:numId w:val="51"/>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lastRenderedPageBreak/>
        <w:t xml:space="preserve">Subject to the payment of registration and/or participation fees, </w:t>
      </w:r>
      <w:r w:rsidR="002A536B" w:rsidRPr="00F81922">
        <w:rPr>
          <w:rFonts w:ascii="Arial" w:hAnsi="Arial" w:cs="Arial"/>
          <w:sz w:val="20"/>
          <w:lang w:val="en-GB"/>
        </w:rPr>
        <w:t xml:space="preserve">Individual Members may </w:t>
      </w:r>
      <w:r w:rsidRPr="00F81922">
        <w:rPr>
          <w:rFonts w:ascii="Arial" w:hAnsi="Arial" w:cs="Arial"/>
          <w:sz w:val="20"/>
          <w:lang w:val="en-GB"/>
        </w:rPr>
        <w:t xml:space="preserve">be invited to </w:t>
      </w:r>
      <w:r w:rsidR="002A536B" w:rsidRPr="00F81922">
        <w:rPr>
          <w:rFonts w:ascii="Arial" w:hAnsi="Arial" w:cs="Arial"/>
          <w:sz w:val="20"/>
          <w:lang w:val="en-GB"/>
        </w:rPr>
        <w:t xml:space="preserve">attend </w:t>
      </w:r>
      <w:r w:rsidR="006E0BFE" w:rsidRPr="00F81922">
        <w:rPr>
          <w:rFonts w:ascii="Arial" w:hAnsi="Arial" w:cs="Arial"/>
          <w:sz w:val="20"/>
          <w:lang w:val="en-GB"/>
        </w:rPr>
        <w:t xml:space="preserve">ILS events </w:t>
      </w:r>
      <w:r w:rsidR="002A536B" w:rsidRPr="00F81922">
        <w:rPr>
          <w:rFonts w:ascii="Arial" w:hAnsi="Arial" w:cs="Arial"/>
          <w:sz w:val="20"/>
          <w:lang w:val="en-GB"/>
        </w:rPr>
        <w:t>and, subject to the consent of the relevant meeting Chair, address an ILS meeting, but do not have the right to vote.</w:t>
      </w:r>
    </w:p>
    <w:p w:rsidR="002A536B" w:rsidRPr="00F81922" w:rsidRDefault="002A536B" w:rsidP="009F09AC">
      <w:pPr>
        <w:pStyle w:val="Para"/>
        <w:numPr>
          <w:ilvl w:val="2"/>
          <w:numId w:val="51"/>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Individual Members must pay membership fee</w:t>
      </w:r>
      <w:r w:rsidR="003963C2" w:rsidRPr="00F81922">
        <w:rPr>
          <w:rFonts w:ascii="Arial" w:hAnsi="Arial" w:cs="Arial"/>
          <w:sz w:val="20"/>
          <w:lang w:val="en-GB"/>
        </w:rPr>
        <w:t>s</w:t>
      </w:r>
      <w:r w:rsidRPr="00F81922">
        <w:rPr>
          <w:rFonts w:ascii="Arial" w:hAnsi="Arial" w:cs="Arial"/>
          <w:sz w:val="20"/>
          <w:lang w:val="en-GB"/>
        </w:rPr>
        <w:t xml:space="preserve"> as determined by the Board of Directors.</w:t>
      </w:r>
    </w:p>
    <w:p w:rsidR="002A536B" w:rsidRPr="00F81922" w:rsidRDefault="002A536B" w:rsidP="009F09AC">
      <w:pPr>
        <w:pStyle w:val="Para"/>
        <w:numPr>
          <w:ilvl w:val="2"/>
          <w:numId w:val="51"/>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Individual Members must be approved by the Full Member of their Nation</w:t>
      </w:r>
      <w:r w:rsidR="00531871" w:rsidRPr="00F81922">
        <w:rPr>
          <w:rFonts w:ascii="Arial" w:hAnsi="Arial" w:cs="Arial"/>
          <w:sz w:val="20"/>
          <w:lang w:val="en-GB"/>
        </w:rPr>
        <w:t xml:space="preserve"> if there is a Full Member</w:t>
      </w:r>
      <w:r w:rsidRPr="00F81922">
        <w:rPr>
          <w:rFonts w:ascii="Arial" w:hAnsi="Arial" w:cs="Arial"/>
          <w:sz w:val="20"/>
          <w:lang w:val="en-GB"/>
        </w:rPr>
        <w:t>.</w:t>
      </w:r>
    </w:p>
    <w:p w:rsidR="00A64622" w:rsidRPr="00F81922" w:rsidRDefault="00A64622" w:rsidP="004360E4">
      <w:pPr>
        <w:pStyle w:val="Para"/>
        <w:spacing w:after="0"/>
        <w:ind w:left="0"/>
        <w:jc w:val="both"/>
        <w:rPr>
          <w:rFonts w:ascii="Arial" w:hAnsi="Arial" w:cs="Arial"/>
          <w:b/>
          <w:caps/>
          <w:sz w:val="20"/>
          <w:lang w:val="en-GB"/>
        </w:rPr>
      </w:pPr>
    </w:p>
    <w:p w:rsidR="002A536B" w:rsidRPr="00F81922" w:rsidRDefault="002A536B" w:rsidP="00BB1143">
      <w:pPr>
        <w:pStyle w:val="Heading1"/>
        <w:numPr>
          <w:ilvl w:val="1"/>
          <w:numId w:val="15"/>
        </w:numPr>
        <w:tabs>
          <w:tab w:val="clear" w:pos="720"/>
          <w:tab w:val="left" w:pos="993"/>
        </w:tabs>
        <w:ind w:left="993" w:hanging="426"/>
        <w:jc w:val="both"/>
        <w:rPr>
          <w:rFonts w:ascii="Arial" w:hAnsi="Arial" w:cs="Arial"/>
          <w:caps/>
          <w:sz w:val="20"/>
          <w:szCs w:val="20"/>
        </w:rPr>
      </w:pPr>
      <w:r w:rsidRPr="00F81922">
        <w:rPr>
          <w:rFonts w:ascii="Arial" w:hAnsi="Arial" w:cs="Arial"/>
          <w:caps/>
          <w:sz w:val="20"/>
          <w:szCs w:val="20"/>
        </w:rPr>
        <w:t>Honorary MemberS</w:t>
      </w:r>
    </w:p>
    <w:p w:rsidR="002A536B" w:rsidRPr="00F81922" w:rsidRDefault="002A536B" w:rsidP="00EA7050">
      <w:pPr>
        <w:pStyle w:val="Para"/>
        <w:spacing w:after="0"/>
        <w:ind w:left="1843"/>
        <w:jc w:val="both"/>
        <w:rPr>
          <w:rFonts w:ascii="Arial" w:hAnsi="Arial" w:cs="Arial"/>
          <w:b/>
          <w:caps/>
          <w:sz w:val="20"/>
          <w:lang w:val="en-GB"/>
        </w:rPr>
      </w:pPr>
    </w:p>
    <w:p w:rsidR="002A536B" w:rsidRPr="00F81922" w:rsidRDefault="002A536B" w:rsidP="009F09AC">
      <w:pPr>
        <w:pStyle w:val="Para"/>
        <w:numPr>
          <w:ilvl w:val="2"/>
          <w:numId w:val="52"/>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Honorary membership may be granted to a person who has given special service to the objectives of lifesaving worldwide.</w:t>
      </w:r>
    </w:p>
    <w:p w:rsidR="002A536B" w:rsidRPr="00F81922" w:rsidRDefault="003963C2" w:rsidP="009F09AC">
      <w:pPr>
        <w:pStyle w:val="Para"/>
        <w:numPr>
          <w:ilvl w:val="2"/>
          <w:numId w:val="52"/>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 xml:space="preserve">Subject to the payment of registration and/or participation fees, </w:t>
      </w:r>
      <w:r w:rsidR="002A536B" w:rsidRPr="00F81922">
        <w:rPr>
          <w:rFonts w:ascii="Arial" w:hAnsi="Arial" w:cs="Arial"/>
          <w:sz w:val="20"/>
          <w:lang w:val="en-GB"/>
        </w:rPr>
        <w:t xml:space="preserve">Honorary Members may </w:t>
      </w:r>
      <w:r w:rsidRPr="00F81922">
        <w:rPr>
          <w:rFonts w:ascii="Arial" w:hAnsi="Arial" w:cs="Arial"/>
          <w:sz w:val="20"/>
          <w:lang w:val="en-GB"/>
        </w:rPr>
        <w:t xml:space="preserve">be invited to </w:t>
      </w:r>
      <w:r w:rsidR="002A536B" w:rsidRPr="00F81922">
        <w:rPr>
          <w:rFonts w:ascii="Arial" w:hAnsi="Arial" w:cs="Arial"/>
          <w:sz w:val="20"/>
          <w:lang w:val="en-GB"/>
        </w:rPr>
        <w:t>attend and, subject to the consent of the relevant meeting Chair, address an ILS meeting,</w:t>
      </w:r>
      <w:r w:rsidR="002A536B" w:rsidRPr="00F81922">
        <w:rPr>
          <w:lang w:val="en-GB"/>
        </w:rPr>
        <w:t xml:space="preserve"> </w:t>
      </w:r>
      <w:r w:rsidR="002A536B" w:rsidRPr="00F81922">
        <w:rPr>
          <w:rFonts w:ascii="Arial" w:hAnsi="Arial" w:cs="Arial"/>
          <w:sz w:val="20"/>
          <w:lang w:val="en-GB"/>
        </w:rPr>
        <w:t>but do not have the right to vote.</w:t>
      </w:r>
    </w:p>
    <w:p w:rsidR="002A536B" w:rsidRPr="00F81922" w:rsidRDefault="002A536B" w:rsidP="009F09AC">
      <w:pPr>
        <w:pStyle w:val="Para"/>
        <w:numPr>
          <w:ilvl w:val="2"/>
          <w:numId w:val="52"/>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Honorary Members do not pay a membership fee.</w:t>
      </w:r>
    </w:p>
    <w:p w:rsidR="002A536B" w:rsidRPr="00F81922" w:rsidRDefault="002A536B" w:rsidP="00EA7050">
      <w:pPr>
        <w:pStyle w:val="Para"/>
        <w:spacing w:after="0"/>
        <w:ind w:left="1979"/>
        <w:jc w:val="both"/>
        <w:rPr>
          <w:rFonts w:ascii="Arial" w:hAnsi="Arial" w:cs="Arial"/>
          <w:sz w:val="20"/>
          <w:lang w:val="en-GB"/>
        </w:rPr>
      </w:pPr>
    </w:p>
    <w:p w:rsidR="002A536B" w:rsidRPr="00F81922" w:rsidRDefault="002A536B" w:rsidP="00BB1143">
      <w:pPr>
        <w:pStyle w:val="Heading1"/>
        <w:numPr>
          <w:ilvl w:val="1"/>
          <w:numId w:val="15"/>
        </w:numPr>
        <w:tabs>
          <w:tab w:val="clear" w:pos="720"/>
          <w:tab w:val="left" w:pos="993"/>
        </w:tabs>
        <w:ind w:left="993" w:hanging="426"/>
        <w:jc w:val="both"/>
        <w:rPr>
          <w:rFonts w:ascii="Arial" w:hAnsi="Arial" w:cs="Arial"/>
          <w:caps/>
          <w:sz w:val="20"/>
          <w:szCs w:val="20"/>
        </w:rPr>
      </w:pPr>
      <w:r w:rsidRPr="00F81922">
        <w:rPr>
          <w:rFonts w:ascii="Arial" w:hAnsi="Arial" w:cs="Arial"/>
          <w:caps/>
          <w:sz w:val="20"/>
          <w:szCs w:val="20"/>
        </w:rPr>
        <w:t>PARTNERS</w:t>
      </w:r>
    </w:p>
    <w:p w:rsidR="002A536B" w:rsidRPr="00F81922" w:rsidRDefault="002A536B" w:rsidP="00EA7050">
      <w:pPr>
        <w:pStyle w:val="Para"/>
        <w:spacing w:after="0"/>
        <w:ind w:left="1979" w:firstLine="720"/>
        <w:jc w:val="both"/>
        <w:rPr>
          <w:rFonts w:ascii="Arial" w:hAnsi="Arial" w:cs="Arial"/>
          <w:sz w:val="20"/>
          <w:lang w:val="en-GB"/>
        </w:rPr>
      </w:pPr>
    </w:p>
    <w:p w:rsidR="002A536B" w:rsidRPr="00F81922" w:rsidRDefault="002A536B" w:rsidP="009F09AC">
      <w:pPr>
        <w:pStyle w:val="Para"/>
        <w:numPr>
          <w:ilvl w:val="2"/>
          <w:numId w:val="53"/>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 xml:space="preserve">Partnership status may be granted by the ILS Board of Directors to international corporations, non-profit organisations, government bodies, and educational and research institutes with a global interest in aquatic lifesaving, drowning prevention and/or lifesaving sport. </w:t>
      </w:r>
    </w:p>
    <w:p w:rsidR="00901934" w:rsidRPr="00F81922" w:rsidRDefault="00901934" w:rsidP="00901934">
      <w:pPr>
        <w:pStyle w:val="Para"/>
        <w:numPr>
          <w:ilvl w:val="2"/>
          <w:numId w:val="53"/>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Partners may be required to pay membership fees as determined by the Board of Directors.</w:t>
      </w:r>
    </w:p>
    <w:p w:rsidR="002A536B" w:rsidRPr="00F81922" w:rsidRDefault="003963C2" w:rsidP="009F09AC">
      <w:pPr>
        <w:pStyle w:val="Para"/>
        <w:numPr>
          <w:ilvl w:val="2"/>
          <w:numId w:val="53"/>
        </w:numPr>
        <w:tabs>
          <w:tab w:val="clear" w:pos="1080"/>
          <w:tab w:val="num" w:pos="1418"/>
        </w:tabs>
        <w:spacing w:after="0"/>
        <w:ind w:left="1418" w:hanging="425"/>
        <w:jc w:val="both"/>
        <w:rPr>
          <w:rFonts w:ascii="Arial" w:hAnsi="Arial" w:cs="Arial"/>
          <w:sz w:val="20"/>
          <w:lang w:val="en-GB"/>
        </w:rPr>
      </w:pPr>
      <w:r w:rsidRPr="00F81922">
        <w:rPr>
          <w:rFonts w:ascii="Arial" w:hAnsi="Arial" w:cs="Arial"/>
          <w:sz w:val="20"/>
          <w:lang w:val="en-GB"/>
        </w:rPr>
        <w:t xml:space="preserve">Subject to the payment of registration and/or participation fees, </w:t>
      </w:r>
      <w:r w:rsidR="002A536B" w:rsidRPr="00F81922">
        <w:rPr>
          <w:rFonts w:ascii="Arial" w:hAnsi="Arial" w:cs="Arial"/>
          <w:sz w:val="20"/>
          <w:lang w:val="en-GB"/>
        </w:rPr>
        <w:t xml:space="preserve">Partners may </w:t>
      </w:r>
      <w:r w:rsidRPr="00F81922">
        <w:rPr>
          <w:rFonts w:ascii="Arial" w:hAnsi="Arial" w:cs="Arial"/>
          <w:sz w:val="20"/>
          <w:lang w:val="en-GB"/>
        </w:rPr>
        <w:t xml:space="preserve">be invited to </w:t>
      </w:r>
      <w:r w:rsidR="002A536B" w:rsidRPr="00F81922">
        <w:rPr>
          <w:rFonts w:ascii="Arial" w:hAnsi="Arial" w:cs="Arial"/>
          <w:sz w:val="20"/>
          <w:lang w:val="en-GB"/>
        </w:rPr>
        <w:t>attend and, subject to the consent of the relevant Chair, address an ILS meeting, but do not have the right to vote.</w:t>
      </w:r>
    </w:p>
    <w:p w:rsidR="002A536B" w:rsidRPr="00F81922" w:rsidRDefault="002A536B" w:rsidP="00185E81">
      <w:pPr>
        <w:pStyle w:val="Para"/>
        <w:spacing w:after="0"/>
        <w:ind w:left="0"/>
        <w:jc w:val="both"/>
        <w:rPr>
          <w:rFonts w:ascii="Arial" w:hAnsi="Arial" w:cs="Arial"/>
          <w:sz w:val="20"/>
          <w:lang w:val="en-GB"/>
        </w:rPr>
      </w:pPr>
    </w:p>
    <w:p w:rsidR="000D708C" w:rsidRPr="00F81922" w:rsidRDefault="000D708C" w:rsidP="000643F2">
      <w:pPr>
        <w:pStyle w:val="Heading1"/>
        <w:numPr>
          <w:ilvl w:val="1"/>
          <w:numId w:val="15"/>
        </w:numPr>
        <w:tabs>
          <w:tab w:val="clear" w:pos="720"/>
          <w:tab w:val="left" w:pos="993"/>
        </w:tabs>
        <w:ind w:left="993" w:hanging="426"/>
        <w:jc w:val="both"/>
        <w:rPr>
          <w:rFonts w:ascii="Arial" w:hAnsi="Arial" w:cs="Arial"/>
          <w:caps/>
          <w:sz w:val="20"/>
          <w:szCs w:val="20"/>
        </w:rPr>
      </w:pPr>
      <w:r w:rsidRPr="00F81922">
        <w:rPr>
          <w:rFonts w:ascii="Arial" w:hAnsi="Arial" w:cs="Arial"/>
          <w:caps/>
          <w:sz w:val="20"/>
          <w:szCs w:val="20"/>
        </w:rPr>
        <w:t>Institution</w:t>
      </w:r>
      <w:r w:rsidR="000643F2" w:rsidRPr="00F81922">
        <w:rPr>
          <w:rFonts w:ascii="Arial" w:hAnsi="Arial" w:cs="Arial"/>
          <w:caps/>
          <w:sz w:val="20"/>
          <w:szCs w:val="20"/>
        </w:rPr>
        <w:t>AL</w:t>
      </w:r>
      <w:r w:rsidRPr="00F81922">
        <w:rPr>
          <w:rFonts w:ascii="Arial" w:hAnsi="Arial" w:cs="Arial"/>
          <w:caps/>
          <w:sz w:val="20"/>
          <w:szCs w:val="20"/>
        </w:rPr>
        <w:t xml:space="preserve"> Member</w:t>
      </w:r>
    </w:p>
    <w:p w:rsidR="000D708C" w:rsidRPr="00F81922" w:rsidRDefault="000D708C" w:rsidP="000643F2">
      <w:pPr>
        <w:ind w:left="993"/>
        <w:rPr>
          <w:sz w:val="20"/>
          <w:szCs w:val="20"/>
          <w:lang w:eastAsia="nl-BE"/>
        </w:rPr>
      </w:pPr>
      <w:r w:rsidRPr="00F81922">
        <w:rPr>
          <w:sz w:val="20"/>
          <w:szCs w:val="20"/>
          <w:lang w:eastAsia="nl-BE"/>
        </w:rPr>
        <w:t> </w:t>
      </w:r>
    </w:p>
    <w:p w:rsidR="000D708C" w:rsidRPr="00F81922" w:rsidRDefault="000D708C" w:rsidP="000643F2">
      <w:pPr>
        <w:numPr>
          <w:ilvl w:val="0"/>
          <w:numId w:val="66"/>
        </w:numPr>
        <w:ind w:left="1418" w:hanging="425"/>
        <w:jc w:val="both"/>
        <w:rPr>
          <w:sz w:val="20"/>
          <w:szCs w:val="20"/>
          <w:lang w:eastAsia="nl-BE"/>
        </w:rPr>
      </w:pPr>
      <w:r w:rsidRPr="00F81922">
        <w:rPr>
          <w:sz w:val="20"/>
          <w:szCs w:val="20"/>
          <w:lang w:eastAsia="nl-BE"/>
        </w:rPr>
        <w:t>An Institution Member of ILS is one that supports the Vision, Mission and Strategic Goals of ILS and actively participates in drowning prevention activities.</w:t>
      </w:r>
    </w:p>
    <w:p w:rsidR="000D708C" w:rsidRPr="00F81922" w:rsidRDefault="000D708C" w:rsidP="000643F2">
      <w:pPr>
        <w:numPr>
          <w:ilvl w:val="0"/>
          <w:numId w:val="66"/>
        </w:numPr>
        <w:ind w:left="1418" w:hanging="425"/>
        <w:jc w:val="both"/>
        <w:rPr>
          <w:sz w:val="20"/>
          <w:szCs w:val="20"/>
          <w:lang w:eastAsia="nl-BE"/>
        </w:rPr>
      </w:pPr>
      <w:r w:rsidRPr="00F81922">
        <w:rPr>
          <w:sz w:val="20"/>
          <w:szCs w:val="20"/>
          <w:lang w:eastAsia="nl-BE"/>
        </w:rPr>
        <w:t xml:space="preserve">The Institution Member may be a private organisation, a semi-government or government agency or a not-for-profit organisation. </w:t>
      </w:r>
    </w:p>
    <w:p w:rsidR="000D708C" w:rsidRPr="00F81922" w:rsidRDefault="000D708C" w:rsidP="000643F2">
      <w:pPr>
        <w:numPr>
          <w:ilvl w:val="0"/>
          <w:numId w:val="66"/>
        </w:numPr>
        <w:ind w:left="1418" w:hanging="425"/>
        <w:rPr>
          <w:sz w:val="20"/>
          <w:szCs w:val="20"/>
          <w:lang w:eastAsia="nl-BE"/>
        </w:rPr>
      </w:pPr>
      <w:r w:rsidRPr="00F81922">
        <w:rPr>
          <w:sz w:val="20"/>
          <w:szCs w:val="20"/>
          <w:lang w:eastAsia="nl-BE"/>
        </w:rPr>
        <w:t>An Institution Member:</w:t>
      </w:r>
    </w:p>
    <w:p w:rsidR="000D708C" w:rsidRPr="00F81922" w:rsidRDefault="000D708C" w:rsidP="000643F2">
      <w:pPr>
        <w:numPr>
          <w:ilvl w:val="0"/>
          <w:numId w:val="65"/>
        </w:numPr>
        <w:ind w:left="1701" w:hanging="283"/>
        <w:rPr>
          <w:sz w:val="20"/>
          <w:szCs w:val="20"/>
          <w:lang w:eastAsia="nl-BE"/>
        </w:rPr>
      </w:pPr>
      <w:r w:rsidRPr="00F81922">
        <w:rPr>
          <w:sz w:val="20"/>
          <w:szCs w:val="20"/>
          <w:lang w:eastAsia="nl-BE"/>
        </w:rPr>
        <w:t xml:space="preserve">Has the right to attend but not speak at the General Assembly of ILS. </w:t>
      </w:r>
    </w:p>
    <w:p w:rsidR="000D708C" w:rsidRPr="00F81922" w:rsidRDefault="000D708C" w:rsidP="000643F2">
      <w:pPr>
        <w:numPr>
          <w:ilvl w:val="0"/>
          <w:numId w:val="65"/>
        </w:numPr>
        <w:ind w:left="1701" w:hanging="283"/>
        <w:rPr>
          <w:sz w:val="20"/>
          <w:szCs w:val="20"/>
          <w:lang w:eastAsia="nl-BE"/>
        </w:rPr>
      </w:pPr>
      <w:r w:rsidRPr="00F81922">
        <w:rPr>
          <w:sz w:val="20"/>
          <w:szCs w:val="20"/>
          <w:lang w:eastAsia="nl-BE"/>
        </w:rPr>
        <w:t xml:space="preserve">Has the right to nominate for a role with the ILS Drowning Prevention Commission and/or related Committees. </w:t>
      </w:r>
    </w:p>
    <w:p w:rsidR="000D708C" w:rsidRPr="00F81922" w:rsidRDefault="000D708C" w:rsidP="000643F2">
      <w:pPr>
        <w:numPr>
          <w:ilvl w:val="0"/>
          <w:numId w:val="65"/>
        </w:numPr>
        <w:ind w:left="1701" w:hanging="283"/>
        <w:rPr>
          <w:sz w:val="20"/>
          <w:szCs w:val="20"/>
          <w:lang w:eastAsia="nl-BE"/>
        </w:rPr>
      </w:pPr>
      <w:r w:rsidRPr="00F81922">
        <w:rPr>
          <w:sz w:val="20"/>
          <w:szCs w:val="20"/>
          <w:lang w:eastAsia="nl-BE"/>
        </w:rPr>
        <w:t xml:space="preserve">Has not the right to vote. </w:t>
      </w:r>
    </w:p>
    <w:p w:rsidR="000D708C" w:rsidRPr="00F81922" w:rsidRDefault="000D708C" w:rsidP="000643F2">
      <w:pPr>
        <w:numPr>
          <w:ilvl w:val="0"/>
          <w:numId w:val="65"/>
        </w:numPr>
        <w:ind w:left="1701" w:hanging="283"/>
        <w:rPr>
          <w:sz w:val="20"/>
          <w:szCs w:val="20"/>
          <w:lang w:eastAsia="nl-BE"/>
        </w:rPr>
      </w:pPr>
      <w:r w:rsidRPr="00F81922">
        <w:rPr>
          <w:sz w:val="20"/>
          <w:szCs w:val="20"/>
          <w:lang w:eastAsia="nl-BE"/>
        </w:rPr>
        <w:t xml:space="preserve">Commits to comply with the relevant ILS policies, standards and guidelines. </w:t>
      </w:r>
    </w:p>
    <w:p w:rsidR="000D708C" w:rsidRPr="00F81922" w:rsidRDefault="000D708C" w:rsidP="000643F2">
      <w:pPr>
        <w:numPr>
          <w:ilvl w:val="0"/>
          <w:numId w:val="65"/>
        </w:numPr>
        <w:ind w:left="1701" w:hanging="283"/>
        <w:rPr>
          <w:sz w:val="20"/>
          <w:szCs w:val="20"/>
          <w:lang w:eastAsia="nl-BE"/>
        </w:rPr>
      </w:pPr>
      <w:r w:rsidRPr="00F81922">
        <w:rPr>
          <w:sz w:val="20"/>
          <w:szCs w:val="20"/>
          <w:lang w:eastAsia="nl-BE"/>
        </w:rPr>
        <w:t xml:space="preserve">Submits a membership application form. </w:t>
      </w:r>
    </w:p>
    <w:p w:rsidR="000D708C" w:rsidRPr="00F81922" w:rsidRDefault="000D708C" w:rsidP="000643F2">
      <w:pPr>
        <w:numPr>
          <w:ilvl w:val="0"/>
          <w:numId w:val="65"/>
        </w:numPr>
        <w:ind w:left="1701" w:hanging="283"/>
        <w:rPr>
          <w:sz w:val="20"/>
          <w:szCs w:val="20"/>
          <w:lang w:eastAsia="nl-BE"/>
        </w:rPr>
      </w:pPr>
      <w:r w:rsidRPr="00F81922">
        <w:rPr>
          <w:sz w:val="20"/>
          <w:szCs w:val="20"/>
          <w:lang w:eastAsia="nl-BE"/>
        </w:rPr>
        <w:t xml:space="preserve">Seeks support in their application from an existing Full Member in the Nation where they are based (where such member exists). </w:t>
      </w:r>
    </w:p>
    <w:p w:rsidR="000D708C" w:rsidRPr="00F81922" w:rsidRDefault="000D708C" w:rsidP="000643F2">
      <w:pPr>
        <w:numPr>
          <w:ilvl w:val="0"/>
          <w:numId w:val="65"/>
        </w:numPr>
        <w:ind w:left="1701" w:hanging="283"/>
        <w:rPr>
          <w:sz w:val="20"/>
          <w:szCs w:val="20"/>
          <w:lang w:eastAsia="nl-BE"/>
        </w:rPr>
      </w:pPr>
      <w:r w:rsidRPr="00F81922">
        <w:rPr>
          <w:sz w:val="20"/>
          <w:szCs w:val="20"/>
          <w:lang w:eastAsia="nl-BE"/>
        </w:rPr>
        <w:t>Pay an annual membership fee, if any, as determined by the ILS Board of Directors.</w:t>
      </w:r>
    </w:p>
    <w:p w:rsidR="000D708C" w:rsidRPr="00F81922" w:rsidRDefault="000D708C" w:rsidP="000643F2">
      <w:pPr>
        <w:numPr>
          <w:ilvl w:val="0"/>
          <w:numId w:val="66"/>
        </w:numPr>
        <w:ind w:left="1418" w:hanging="425"/>
        <w:jc w:val="both"/>
        <w:rPr>
          <w:sz w:val="20"/>
          <w:szCs w:val="20"/>
          <w:lang w:eastAsia="nl-BE"/>
        </w:rPr>
      </w:pPr>
      <w:r w:rsidRPr="00F81922">
        <w:rPr>
          <w:sz w:val="20"/>
          <w:szCs w:val="20"/>
          <w:lang w:eastAsia="nl-BE"/>
        </w:rPr>
        <w:t>ILS may grant Institution Membership to any number of Institutions from any one nation or Region.</w:t>
      </w:r>
    </w:p>
    <w:p w:rsidR="000D708C" w:rsidRPr="00F81922" w:rsidRDefault="000D708C" w:rsidP="000643F2">
      <w:pPr>
        <w:numPr>
          <w:ilvl w:val="0"/>
          <w:numId w:val="66"/>
        </w:numPr>
        <w:ind w:left="1418" w:hanging="425"/>
        <w:jc w:val="both"/>
        <w:rPr>
          <w:sz w:val="20"/>
          <w:szCs w:val="20"/>
          <w:lang w:eastAsia="nl-BE"/>
        </w:rPr>
      </w:pPr>
      <w:r w:rsidRPr="00F81922">
        <w:rPr>
          <w:sz w:val="20"/>
          <w:szCs w:val="20"/>
          <w:lang w:eastAsia="nl-BE"/>
        </w:rPr>
        <w:t xml:space="preserve">Institution Members shall have their membership reviewed and/or renewed each four </w:t>
      </w:r>
      <w:r w:rsidR="00C74529" w:rsidRPr="00F81922">
        <w:rPr>
          <w:sz w:val="20"/>
          <w:szCs w:val="20"/>
          <w:lang w:eastAsia="nl-BE"/>
        </w:rPr>
        <w:t>year</w:t>
      </w:r>
      <w:r w:rsidRPr="00F81922">
        <w:rPr>
          <w:sz w:val="20"/>
          <w:szCs w:val="20"/>
          <w:lang w:eastAsia="nl-BE"/>
        </w:rPr>
        <w:t>.</w:t>
      </w:r>
    </w:p>
    <w:p w:rsidR="002702D8" w:rsidRPr="00F81922" w:rsidRDefault="002702D8" w:rsidP="00F704BF">
      <w:pPr>
        <w:pStyle w:val="Para"/>
        <w:spacing w:after="0"/>
        <w:ind w:left="993"/>
        <w:jc w:val="both"/>
        <w:rPr>
          <w:rFonts w:ascii="Arial" w:hAnsi="Arial" w:cs="Arial"/>
          <w:sz w:val="20"/>
          <w:lang w:val="en-GB"/>
        </w:rPr>
      </w:pPr>
    </w:p>
    <w:p w:rsidR="002A536B" w:rsidRPr="00F81922" w:rsidRDefault="002A536B" w:rsidP="009F09AC">
      <w:pPr>
        <w:pStyle w:val="Para"/>
        <w:numPr>
          <w:ilvl w:val="2"/>
          <w:numId w:val="41"/>
        </w:numPr>
        <w:tabs>
          <w:tab w:val="left" w:pos="1276"/>
        </w:tabs>
        <w:spacing w:after="0"/>
        <w:ind w:left="1276" w:hanging="709"/>
        <w:jc w:val="both"/>
        <w:rPr>
          <w:rFonts w:ascii="Arial" w:hAnsi="Arial" w:cs="Arial"/>
          <w:b/>
          <w:sz w:val="20"/>
          <w:lang w:val="en-GB"/>
        </w:rPr>
      </w:pPr>
      <w:r w:rsidRPr="00F81922">
        <w:rPr>
          <w:rFonts w:ascii="Arial" w:hAnsi="Arial" w:cs="Arial"/>
          <w:b/>
          <w:sz w:val="20"/>
          <w:lang w:val="en-GB"/>
        </w:rPr>
        <w:t>STRATEGIC ALLIANCES</w:t>
      </w:r>
    </w:p>
    <w:p w:rsidR="002A536B" w:rsidRPr="00F81922" w:rsidRDefault="002A536B" w:rsidP="00EA7050">
      <w:pPr>
        <w:pStyle w:val="Para"/>
        <w:spacing w:after="0"/>
        <w:jc w:val="both"/>
        <w:rPr>
          <w:rFonts w:ascii="Arial" w:hAnsi="Arial" w:cs="Arial"/>
          <w:b/>
          <w:sz w:val="20"/>
          <w:lang w:val="en-GB"/>
        </w:rPr>
      </w:pPr>
    </w:p>
    <w:p w:rsidR="002A536B" w:rsidRPr="00F81922" w:rsidRDefault="002A536B" w:rsidP="006B16AB">
      <w:pPr>
        <w:pStyle w:val="Para"/>
        <w:spacing w:after="0"/>
        <w:ind w:left="1276"/>
        <w:jc w:val="both"/>
        <w:rPr>
          <w:rFonts w:ascii="Arial" w:hAnsi="Arial" w:cs="Arial"/>
          <w:sz w:val="20"/>
          <w:lang w:val="en-GB"/>
        </w:rPr>
      </w:pPr>
      <w:r w:rsidRPr="00F81922">
        <w:rPr>
          <w:rFonts w:ascii="Arial" w:hAnsi="Arial" w:cs="Arial"/>
          <w:sz w:val="20"/>
          <w:lang w:val="en-GB"/>
        </w:rPr>
        <w:t>The Board of Directors may from time to time form strategic alliances and other collaborative arrangements with other national and international organisations, universities and research organisations, government bodies, and other institutions involved in practical, medical, scientific and other aspects of lifesaving, drowning prevention and/or sport.</w:t>
      </w:r>
    </w:p>
    <w:p w:rsidR="000974D7" w:rsidRDefault="000974D7" w:rsidP="004960CC">
      <w:pPr>
        <w:tabs>
          <w:tab w:val="left" w:pos="769"/>
          <w:tab w:val="left" w:pos="1414"/>
        </w:tabs>
        <w:jc w:val="center"/>
        <w:rPr>
          <w:b/>
          <w:bCs/>
          <w:sz w:val="20"/>
          <w:szCs w:val="20"/>
        </w:rPr>
      </w:pPr>
    </w:p>
    <w:p w:rsidR="00554D3A" w:rsidRPr="00F81922" w:rsidRDefault="00554D3A" w:rsidP="00554D3A">
      <w:pPr>
        <w:pStyle w:val="Para"/>
        <w:numPr>
          <w:ilvl w:val="2"/>
          <w:numId w:val="41"/>
        </w:numPr>
        <w:tabs>
          <w:tab w:val="left" w:pos="1276"/>
        </w:tabs>
        <w:spacing w:after="0"/>
        <w:ind w:left="1276" w:hanging="709"/>
        <w:jc w:val="both"/>
        <w:rPr>
          <w:rFonts w:ascii="Arial" w:hAnsi="Arial" w:cs="Arial"/>
          <w:b/>
          <w:sz w:val="20"/>
          <w:lang w:val="en-GB"/>
        </w:rPr>
      </w:pPr>
      <w:r w:rsidRPr="00F81922">
        <w:rPr>
          <w:rFonts w:ascii="Arial" w:hAnsi="Arial" w:cs="Arial"/>
          <w:b/>
          <w:sz w:val="20"/>
          <w:lang w:val="en-GB"/>
        </w:rPr>
        <w:t>PARTICIPATION</w:t>
      </w:r>
    </w:p>
    <w:p w:rsidR="00554D3A" w:rsidRPr="00F81922" w:rsidRDefault="00554D3A" w:rsidP="00554D3A">
      <w:pPr>
        <w:tabs>
          <w:tab w:val="left" w:pos="769"/>
          <w:tab w:val="left" w:pos="1414"/>
        </w:tabs>
        <w:rPr>
          <w:b/>
          <w:bCs/>
          <w:sz w:val="20"/>
          <w:szCs w:val="20"/>
        </w:rPr>
      </w:pPr>
    </w:p>
    <w:p w:rsidR="00554D3A" w:rsidRPr="00F81922" w:rsidRDefault="00554D3A" w:rsidP="006B16AB">
      <w:pPr>
        <w:pStyle w:val="Para"/>
        <w:spacing w:after="0"/>
        <w:ind w:left="1276"/>
        <w:jc w:val="both"/>
        <w:rPr>
          <w:rFonts w:ascii="Arial" w:hAnsi="Arial" w:cs="Arial"/>
          <w:sz w:val="20"/>
          <w:lang w:val="en-GB"/>
        </w:rPr>
      </w:pPr>
      <w:r w:rsidRPr="00F81922">
        <w:rPr>
          <w:rFonts w:ascii="Arial" w:hAnsi="Arial" w:cs="Arial"/>
          <w:sz w:val="20"/>
          <w:lang w:val="en-GB"/>
        </w:rPr>
        <w:t xml:space="preserve">No person shall be invited or permitted to speak at an ILS meeting who is associated with a non-member federation unless the Full Member federation from the country (if any) agrees </w:t>
      </w:r>
      <w:r w:rsidRPr="00F81922">
        <w:rPr>
          <w:rFonts w:ascii="Arial" w:hAnsi="Arial" w:cs="Arial"/>
          <w:sz w:val="20"/>
          <w:lang w:val="en-GB"/>
        </w:rPr>
        <w:lastRenderedPageBreak/>
        <w:t>or unless the Board of Directors, having considered the concerns of the Full Member, decides that an invitation should be extended.</w:t>
      </w:r>
    </w:p>
    <w:p w:rsidR="00554D3A" w:rsidRPr="00F81922" w:rsidRDefault="00554D3A" w:rsidP="004960CC">
      <w:pPr>
        <w:tabs>
          <w:tab w:val="left" w:pos="769"/>
          <w:tab w:val="left" w:pos="1414"/>
        </w:tabs>
        <w:jc w:val="center"/>
        <w:rPr>
          <w:b/>
          <w:bCs/>
          <w:sz w:val="20"/>
          <w:szCs w:val="20"/>
        </w:rPr>
      </w:pPr>
    </w:p>
    <w:p w:rsidR="002A536B" w:rsidRPr="00F81922" w:rsidRDefault="002A536B" w:rsidP="009F09AC">
      <w:pPr>
        <w:pStyle w:val="ListParagraph"/>
        <w:numPr>
          <w:ilvl w:val="1"/>
          <w:numId w:val="50"/>
        </w:numPr>
        <w:ind w:left="567" w:hanging="567"/>
        <w:rPr>
          <w:b/>
          <w:caps/>
          <w:sz w:val="20"/>
          <w:szCs w:val="20"/>
        </w:rPr>
      </w:pPr>
      <w:r w:rsidRPr="00F81922">
        <w:rPr>
          <w:b/>
          <w:caps/>
          <w:sz w:val="20"/>
          <w:szCs w:val="20"/>
        </w:rPr>
        <w:t>MEMBERSHIP - Payment of Membership Fees</w:t>
      </w:r>
    </w:p>
    <w:p w:rsidR="002A536B" w:rsidRPr="00F81922" w:rsidRDefault="002A536B" w:rsidP="00A16B6C">
      <w:pPr>
        <w:rPr>
          <w:sz w:val="20"/>
          <w:szCs w:val="20"/>
        </w:rPr>
      </w:pPr>
    </w:p>
    <w:p w:rsidR="002A536B" w:rsidRPr="00F81922" w:rsidRDefault="002A536B" w:rsidP="009F09AC">
      <w:pPr>
        <w:pStyle w:val="Para"/>
        <w:numPr>
          <w:ilvl w:val="2"/>
          <w:numId w:val="4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Membership fees are due on January 1 each year.</w:t>
      </w:r>
    </w:p>
    <w:p w:rsidR="002A536B" w:rsidRPr="00F81922" w:rsidRDefault="002A536B" w:rsidP="009F09AC">
      <w:pPr>
        <w:pStyle w:val="Para"/>
        <w:numPr>
          <w:ilvl w:val="2"/>
          <w:numId w:val="4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 xml:space="preserve">If a Member has not paid the membership fee by March 31 of that year or by the first day of </w:t>
      </w:r>
      <w:r w:rsidR="00D8611D" w:rsidRPr="00F81922">
        <w:rPr>
          <w:rFonts w:ascii="Arial" w:hAnsi="Arial" w:cs="Arial"/>
          <w:sz w:val="20"/>
          <w:lang w:val="en-GB"/>
        </w:rPr>
        <w:t xml:space="preserve">an ILS </w:t>
      </w:r>
      <w:r w:rsidRPr="00F81922">
        <w:rPr>
          <w:rFonts w:ascii="Arial" w:hAnsi="Arial" w:cs="Arial"/>
          <w:sz w:val="20"/>
          <w:lang w:val="en-GB"/>
        </w:rPr>
        <w:t>competition</w:t>
      </w:r>
      <w:r w:rsidR="002256A9" w:rsidRPr="00F81922">
        <w:rPr>
          <w:rFonts w:ascii="Arial" w:hAnsi="Arial" w:cs="Arial"/>
          <w:sz w:val="20"/>
          <w:lang w:val="en-GB"/>
        </w:rPr>
        <w:t>, conference</w:t>
      </w:r>
      <w:r w:rsidRPr="00F81922">
        <w:rPr>
          <w:rFonts w:ascii="Arial" w:hAnsi="Arial" w:cs="Arial"/>
          <w:sz w:val="20"/>
          <w:lang w:val="en-GB"/>
        </w:rPr>
        <w:t xml:space="preserve"> or meeting, whichever comes first, </w:t>
      </w:r>
      <w:r w:rsidR="002256A9" w:rsidRPr="00F81922">
        <w:rPr>
          <w:rFonts w:ascii="Arial" w:eastAsiaTheme="minorHAnsi" w:hAnsi="Arial" w:cs="Arial"/>
          <w:sz w:val="20"/>
          <w:lang w:val="en-GB"/>
        </w:rPr>
        <w:t xml:space="preserve">the representatives of that Member loose the right to participate/vote at ILS and Regional General Assemblies and Board of Director's Meetings, ILS and Regional Commission and Committee meetings and that Member will not be allowed to organise, nor participate in ILS and Regional lifesaving competitions, conferences and other </w:t>
      </w:r>
      <w:r w:rsidRPr="00F81922">
        <w:rPr>
          <w:rFonts w:ascii="Arial" w:hAnsi="Arial" w:cs="Arial"/>
          <w:sz w:val="20"/>
          <w:lang w:val="en-GB"/>
        </w:rPr>
        <w:t xml:space="preserve">events </w:t>
      </w:r>
      <w:r w:rsidR="005C514A" w:rsidRPr="00F81922">
        <w:rPr>
          <w:rFonts w:ascii="Arial" w:hAnsi="Arial" w:cs="Arial"/>
          <w:sz w:val="20"/>
          <w:lang w:val="en-GB"/>
        </w:rPr>
        <w:t xml:space="preserve">and </w:t>
      </w:r>
      <w:r w:rsidRPr="00F81922">
        <w:rPr>
          <w:rFonts w:ascii="Arial" w:hAnsi="Arial" w:cs="Arial"/>
          <w:sz w:val="20"/>
          <w:lang w:val="en-GB"/>
        </w:rPr>
        <w:t>will be suspended until all outstanding fees have been paid.</w:t>
      </w:r>
    </w:p>
    <w:p w:rsidR="002A536B" w:rsidRPr="00F81922" w:rsidRDefault="002A536B" w:rsidP="009F09AC">
      <w:pPr>
        <w:pStyle w:val="Para"/>
        <w:numPr>
          <w:ilvl w:val="2"/>
          <w:numId w:val="4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 xml:space="preserve">If the Member’s fees remain outstanding 24 months after they are </w:t>
      </w:r>
      <w:r w:rsidR="00C74529" w:rsidRPr="00F81922">
        <w:rPr>
          <w:rFonts w:ascii="Arial" w:hAnsi="Arial" w:cs="Arial"/>
          <w:sz w:val="20"/>
          <w:lang w:val="en-GB"/>
        </w:rPr>
        <w:t>due,</w:t>
      </w:r>
      <w:r w:rsidRPr="00F81922">
        <w:rPr>
          <w:rFonts w:ascii="Arial" w:hAnsi="Arial" w:cs="Arial"/>
          <w:sz w:val="20"/>
          <w:lang w:val="en-GB"/>
        </w:rPr>
        <w:t xml:space="preserve"> then that Member’s membership shall automatically be terminated and the Member expelled from </w:t>
      </w:r>
      <w:r w:rsidR="00871C83" w:rsidRPr="00F81922">
        <w:rPr>
          <w:rFonts w:ascii="Arial" w:hAnsi="Arial" w:cs="Arial"/>
          <w:sz w:val="20"/>
          <w:lang w:val="en-GB"/>
        </w:rPr>
        <w:t xml:space="preserve">the </w:t>
      </w:r>
      <w:r w:rsidRPr="00F81922">
        <w:rPr>
          <w:rFonts w:ascii="Arial" w:hAnsi="Arial" w:cs="Arial"/>
          <w:sz w:val="20"/>
          <w:lang w:val="en-GB"/>
        </w:rPr>
        <w:t>ILS without further notice.</w:t>
      </w:r>
      <w:r w:rsidR="00865EAB" w:rsidRPr="00F81922">
        <w:rPr>
          <w:rFonts w:ascii="Arial" w:hAnsi="Arial" w:cs="Arial"/>
          <w:sz w:val="20"/>
          <w:lang w:val="en-GB"/>
        </w:rPr>
        <w:t xml:space="preserve"> </w:t>
      </w:r>
      <w:r w:rsidR="00871C83" w:rsidRPr="00F81922">
        <w:rPr>
          <w:rFonts w:ascii="Arial" w:hAnsi="Arial" w:cs="Arial"/>
          <w:sz w:val="20"/>
          <w:lang w:val="en-GB"/>
        </w:rPr>
        <w:t>In the case of Full, Associate and Corresponding Members, a</w:t>
      </w:r>
      <w:r w:rsidR="00865EAB" w:rsidRPr="00F81922">
        <w:rPr>
          <w:rFonts w:ascii="Arial" w:hAnsi="Arial" w:cs="Arial"/>
          <w:sz w:val="20"/>
          <w:lang w:val="en-GB"/>
        </w:rPr>
        <w:t xml:space="preserve"> reasonable attempt should be </w:t>
      </w:r>
      <w:r w:rsidR="00871C83" w:rsidRPr="00F81922">
        <w:rPr>
          <w:rFonts w:ascii="Arial" w:hAnsi="Arial" w:cs="Arial"/>
          <w:sz w:val="20"/>
          <w:lang w:val="en-GB"/>
        </w:rPr>
        <w:t>made</w:t>
      </w:r>
      <w:r w:rsidR="00865EAB" w:rsidRPr="00F81922">
        <w:rPr>
          <w:rFonts w:ascii="Arial" w:hAnsi="Arial" w:cs="Arial"/>
          <w:sz w:val="20"/>
          <w:lang w:val="en-GB"/>
        </w:rPr>
        <w:t xml:space="preserve"> by the ILS Headquarters</w:t>
      </w:r>
      <w:r w:rsidR="00411AE7" w:rsidRPr="00F81922">
        <w:rPr>
          <w:rFonts w:ascii="Arial" w:hAnsi="Arial" w:cs="Arial"/>
          <w:sz w:val="20"/>
          <w:lang w:val="en-GB"/>
        </w:rPr>
        <w:t xml:space="preserve"> and</w:t>
      </w:r>
      <w:r w:rsidR="00865EAB" w:rsidRPr="00F81922">
        <w:rPr>
          <w:rFonts w:ascii="Arial" w:hAnsi="Arial" w:cs="Arial"/>
          <w:sz w:val="20"/>
          <w:lang w:val="en-GB"/>
        </w:rPr>
        <w:t xml:space="preserve"> the Regional Secretary General to understand the reasons of non-payment. Expelled Members may remain in the ILS database as Contact Member</w:t>
      </w:r>
      <w:r w:rsidR="00871C83" w:rsidRPr="00F81922">
        <w:rPr>
          <w:rFonts w:ascii="Arial" w:hAnsi="Arial" w:cs="Arial"/>
          <w:sz w:val="20"/>
          <w:lang w:val="en-GB"/>
        </w:rPr>
        <w:t>, if they make such a request</w:t>
      </w:r>
      <w:r w:rsidR="00865EAB" w:rsidRPr="00F81922">
        <w:rPr>
          <w:rFonts w:ascii="Arial" w:hAnsi="Arial" w:cs="Arial"/>
          <w:sz w:val="20"/>
          <w:lang w:val="en-GB"/>
        </w:rPr>
        <w:t>.</w:t>
      </w:r>
    </w:p>
    <w:p w:rsidR="002A536B" w:rsidRPr="00F81922" w:rsidRDefault="002A536B" w:rsidP="009F09AC">
      <w:pPr>
        <w:pStyle w:val="Para"/>
        <w:numPr>
          <w:ilvl w:val="2"/>
          <w:numId w:val="4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Organisations from Nations listed in the Category C List (see APPENDIX</w:t>
      </w:r>
      <w:r w:rsidR="002C64E6" w:rsidRPr="00F81922">
        <w:rPr>
          <w:rFonts w:ascii="Arial" w:hAnsi="Arial" w:cs="Arial"/>
          <w:sz w:val="20"/>
          <w:lang w:val="en-GB"/>
        </w:rPr>
        <w:t xml:space="preserve"> </w:t>
      </w:r>
      <w:r w:rsidRPr="00F81922">
        <w:rPr>
          <w:rFonts w:ascii="Arial" w:hAnsi="Arial" w:cs="Arial"/>
          <w:sz w:val="20"/>
          <w:lang w:val="en-GB"/>
        </w:rPr>
        <w:t>B) shall pay fees equal to 25% of the fees established for that membership category.</w:t>
      </w:r>
    </w:p>
    <w:p w:rsidR="002A536B" w:rsidRPr="00F81922" w:rsidRDefault="002A536B" w:rsidP="009F09AC">
      <w:pPr>
        <w:pStyle w:val="Para"/>
        <w:numPr>
          <w:ilvl w:val="2"/>
          <w:numId w:val="4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Membership fees for Full, Associate and Corresponding Members are set by the Elective General Assembly.</w:t>
      </w:r>
    </w:p>
    <w:p w:rsidR="002A536B" w:rsidRPr="00F81922" w:rsidRDefault="002A536B" w:rsidP="009F09AC">
      <w:pPr>
        <w:pStyle w:val="Para"/>
        <w:numPr>
          <w:ilvl w:val="2"/>
          <w:numId w:val="4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New Full Members of Category C pay a reduced annual fee during the first four years of membership. The period can be extended upon request of the Region</w:t>
      </w:r>
      <w:r w:rsidR="00871C83" w:rsidRPr="00F81922">
        <w:rPr>
          <w:rFonts w:ascii="Arial" w:hAnsi="Arial" w:cs="Arial"/>
          <w:sz w:val="20"/>
          <w:lang w:val="en-GB"/>
        </w:rPr>
        <w:t xml:space="preserve"> and approval of the Board of Directors</w:t>
      </w:r>
      <w:r w:rsidRPr="00F81922">
        <w:rPr>
          <w:rFonts w:ascii="Arial" w:hAnsi="Arial" w:cs="Arial"/>
          <w:sz w:val="20"/>
          <w:lang w:val="en-GB"/>
        </w:rPr>
        <w:t>.</w:t>
      </w:r>
    </w:p>
    <w:p w:rsidR="002A536B" w:rsidRPr="00F81922" w:rsidRDefault="002A536B" w:rsidP="009F09AC">
      <w:pPr>
        <w:pStyle w:val="Para"/>
        <w:numPr>
          <w:ilvl w:val="2"/>
          <w:numId w:val="4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 xml:space="preserve">All Full Members not included in the Category C list pay the fee of Category B. </w:t>
      </w:r>
    </w:p>
    <w:p w:rsidR="002A536B" w:rsidRPr="00F81922" w:rsidRDefault="002A536B" w:rsidP="009F09AC">
      <w:pPr>
        <w:pStyle w:val="Para"/>
        <w:numPr>
          <w:ilvl w:val="2"/>
          <w:numId w:val="4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Full Members may choose to be upgraded to Category A status by paying the Category A fee.</w:t>
      </w:r>
    </w:p>
    <w:p w:rsidR="002A536B" w:rsidRPr="00F81922" w:rsidRDefault="002A536B" w:rsidP="004960CC">
      <w:pPr>
        <w:tabs>
          <w:tab w:val="left" w:pos="769"/>
          <w:tab w:val="left" w:pos="1414"/>
        </w:tabs>
        <w:jc w:val="center"/>
        <w:rPr>
          <w:b/>
          <w:bCs/>
          <w:sz w:val="20"/>
          <w:szCs w:val="20"/>
        </w:rPr>
      </w:pPr>
    </w:p>
    <w:p w:rsidR="002A536B" w:rsidRPr="00F81922" w:rsidRDefault="002A536B" w:rsidP="009F09AC">
      <w:pPr>
        <w:pStyle w:val="ListParagraph"/>
        <w:numPr>
          <w:ilvl w:val="1"/>
          <w:numId w:val="50"/>
        </w:numPr>
        <w:ind w:left="567" w:hanging="567"/>
        <w:rPr>
          <w:b/>
          <w:caps/>
          <w:sz w:val="20"/>
          <w:szCs w:val="20"/>
        </w:rPr>
      </w:pPr>
      <w:r w:rsidRPr="00F81922">
        <w:rPr>
          <w:b/>
          <w:caps/>
          <w:sz w:val="20"/>
          <w:szCs w:val="20"/>
        </w:rPr>
        <w:t>MEMBERSHIP – Effect of Membership</w:t>
      </w:r>
    </w:p>
    <w:p w:rsidR="002A536B" w:rsidRPr="00F81922" w:rsidRDefault="002A536B" w:rsidP="00A16B6C">
      <w:pPr>
        <w:pStyle w:val="Para"/>
        <w:spacing w:after="0"/>
        <w:ind w:left="0"/>
        <w:jc w:val="both"/>
        <w:rPr>
          <w:rFonts w:ascii="Arial" w:hAnsi="Arial" w:cs="Arial"/>
          <w:sz w:val="20"/>
          <w:lang w:val="en-GB"/>
        </w:rPr>
      </w:pPr>
    </w:p>
    <w:p w:rsidR="002A536B" w:rsidRPr="00F81922" w:rsidRDefault="002A536B" w:rsidP="00A100B9">
      <w:pPr>
        <w:pStyle w:val="Para"/>
        <w:spacing w:after="0"/>
        <w:ind w:left="567"/>
        <w:jc w:val="both"/>
        <w:rPr>
          <w:rFonts w:ascii="Arial" w:hAnsi="Arial" w:cs="Arial"/>
          <w:sz w:val="20"/>
          <w:lang w:val="en-GB"/>
        </w:rPr>
      </w:pPr>
      <w:r w:rsidRPr="00F81922">
        <w:rPr>
          <w:rFonts w:ascii="Arial" w:hAnsi="Arial" w:cs="Arial"/>
          <w:sz w:val="20"/>
          <w:lang w:val="en-GB"/>
        </w:rPr>
        <w:t>Members acknowledge and agree that:</w:t>
      </w:r>
    </w:p>
    <w:p w:rsidR="002A536B" w:rsidRPr="00F81922" w:rsidRDefault="002A536B" w:rsidP="00D27307">
      <w:pPr>
        <w:pStyle w:val="Para"/>
        <w:numPr>
          <w:ilvl w:val="2"/>
          <w:numId w:val="5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They are bound by</w:t>
      </w:r>
      <w:r w:rsidR="00871C83" w:rsidRPr="00F81922">
        <w:rPr>
          <w:rFonts w:ascii="Arial" w:hAnsi="Arial" w:cs="Arial"/>
          <w:sz w:val="20"/>
          <w:lang w:val="en-GB"/>
        </w:rPr>
        <w:t>,</w:t>
      </w:r>
      <w:r w:rsidRPr="00F81922">
        <w:rPr>
          <w:rFonts w:ascii="Arial" w:hAnsi="Arial" w:cs="Arial"/>
          <w:sz w:val="20"/>
          <w:lang w:val="en-GB"/>
        </w:rPr>
        <w:t xml:space="preserve"> </w:t>
      </w:r>
      <w:r w:rsidR="00871C83" w:rsidRPr="00F81922">
        <w:rPr>
          <w:rFonts w:ascii="Arial" w:hAnsi="Arial" w:cs="Arial"/>
          <w:sz w:val="20"/>
          <w:lang w:val="en-GB"/>
        </w:rPr>
        <w:t xml:space="preserve">must comply with, and must observe </w:t>
      </w:r>
      <w:r w:rsidRPr="00F81922">
        <w:rPr>
          <w:rFonts w:ascii="Arial" w:hAnsi="Arial" w:cs="Arial"/>
          <w:sz w:val="20"/>
          <w:lang w:val="en-GB"/>
        </w:rPr>
        <w:t>the ILS Legislation</w:t>
      </w:r>
      <w:r w:rsidR="00D27307" w:rsidRPr="00F81922">
        <w:rPr>
          <w:rFonts w:ascii="Arial" w:hAnsi="Arial" w:cs="Arial"/>
          <w:sz w:val="20"/>
          <w:lang w:val="en-GB"/>
        </w:rPr>
        <w:t xml:space="preserve"> </w:t>
      </w:r>
      <w:r w:rsidRPr="00F81922">
        <w:rPr>
          <w:rFonts w:ascii="Arial" w:hAnsi="Arial" w:cs="Arial"/>
          <w:sz w:val="20"/>
          <w:lang w:val="en-GB"/>
        </w:rPr>
        <w:t>and any determination</w:t>
      </w:r>
      <w:r w:rsidR="00871C83" w:rsidRPr="00F81922">
        <w:rPr>
          <w:rFonts w:ascii="Arial" w:hAnsi="Arial" w:cs="Arial"/>
          <w:sz w:val="20"/>
          <w:lang w:val="en-GB"/>
        </w:rPr>
        <w:t xml:space="preserve"> or</w:t>
      </w:r>
      <w:r w:rsidRPr="00F81922">
        <w:rPr>
          <w:rFonts w:ascii="Arial" w:hAnsi="Arial" w:cs="Arial"/>
          <w:sz w:val="20"/>
          <w:lang w:val="en-GB"/>
        </w:rPr>
        <w:t xml:space="preserve"> resolution which may be made or passed by the General Assembly or the Board of Directors.</w:t>
      </w:r>
    </w:p>
    <w:p w:rsidR="002A536B" w:rsidRPr="00F81922" w:rsidRDefault="002A536B" w:rsidP="009F09AC">
      <w:pPr>
        <w:pStyle w:val="Para"/>
        <w:numPr>
          <w:ilvl w:val="2"/>
          <w:numId w:val="5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They must not discriminate against any person in any way or on any ground</w:t>
      </w:r>
      <w:r w:rsidR="00871C83" w:rsidRPr="00F81922">
        <w:rPr>
          <w:rFonts w:ascii="Arial" w:hAnsi="Arial" w:cs="Arial"/>
          <w:sz w:val="20"/>
          <w:lang w:val="en-GB"/>
        </w:rPr>
        <w:t>s</w:t>
      </w:r>
      <w:r w:rsidRPr="00F81922">
        <w:rPr>
          <w:rFonts w:ascii="Arial" w:hAnsi="Arial" w:cs="Arial"/>
          <w:sz w:val="20"/>
          <w:lang w:val="en-GB"/>
        </w:rPr>
        <w:t xml:space="preserve"> including but not </w:t>
      </w:r>
      <w:r w:rsidR="00871C83" w:rsidRPr="00F81922">
        <w:rPr>
          <w:rFonts w:ascii="Arial" w:hAnsi="Arial" w:cs="Arial"/>
          <w:sz w:val="20"/>
          <w:lang w:val="en-GB"/>
        </w:rPr>
        <w:t xml:space="preserve">limited to </w:t>
      </w:r>
      <w:r w:rsidRPr="00F81922">
        <w:rPr>
          <w:rFonts w:ascii="Arial" w:hAnsi="Arial" w:cs="Arial"/>
          <w:sz w:val="20"/>
          <w:lang w:val="en-GB"/>
        </w:rPr>
        <w:t xml:space="preserve">gender, race, religion or ethnicity. </w:t>
      </w:r>
    </w:p>
    <w:p w:rsidR="006C7846" w:rsidRPr="00F81922" w:rsidRDefault="006C7846" w:rsidP="009F09AC">
      <w:pPr>
        <w:pStyle w:val="Para"/>
        <w:numPr>
          <w:ilvl w:val="2"/>
          <w:numId w:val="50"/>
        </w:numPr>
        <w:tabs>
          <w:tab w:val="left" w:pos="1276"/>
        </w:tabs>
        <w:spacing w:after="0"/>
        <w:ind w:left="1276" w:hanging="709"/>
        <w:jc w:val="both"/>
        <w:rPr>
          <w:rFonts w:ascii="Arial" w:hAnsi="Arial" w:cs="Arial"/>
          <w:sz w:val="20"/>
          <w:szCs w:val="22"/>
          <w:lang w:val="en-GB"/>
        </w:rPr>
      </w:pPr>
      <w:r w:rsidRPr="00F81922">
        <w:rPr>
          <w:rFonts w:ascii="Arial" w:hAnsi="Arial" w:cs="Arial"/>
          <w:sz w:val="20"/>
          <w:szCs w:val="22"/>
          <w:lang w:val="en-GB"/>
        </w:rPr>
        <w:t>They are entitled to all benefits, advantages, privileges and services of their particular category of ILS membership.</w:t>
      </w:r>
    </w:p>
    <w:p w:rsidR="006C7846" w:rsidRPr="00F81922" w:rsidRDefault="006C7846" w:rsidP="009F09AC">
      <w:pPr>
        <w:pStyle w:val="Para"/>
        <w:numPr>
          <w:ilvl w:val="2"/>
          <w:numId w:val="50"/>
        </w:numPr>
        <w:tabs>
          <w:tab w:val="left" w:pos="1276"/>
        </w:tabs>
        <w:spacing w:after="0"/>
        <w:ind w:left="1276" w:hanging="709"/>
        <w:jc w:val="both"/>
        <w:rPr>
          <w:rFonts w:ascii="Arial" w:hAnsi="Arial" w:cs="Arial"/>
          <w:sz w:val="20"/>
          <w:szCs w:val="22"/>
          <w:lang w:val="en-GB"/>
        </w:rPr>
      </w:pPr>
      <w:r w:rsidRPr="00F81922">
        <w:rPr>
          <w:rFonts w:ascii="Arial" w:hAnsi="Arial" w:cs="Arial"/>
          <w:sz w:val="20"/>
          <w:szCs w:val="22"/>
          <w:lang w:val="en-GB"/>
        </w:rPr>
        <w:t xml:space="preserve">They understand that </w:t>
      </w:r>
      <w:r w:rsidR="00545F28" w:rsidRPr="00F81922">
        <w:rPr>
          <w:rFonts w:ascii="Arial" w:hAnsi="Arial" w:cs="Arial"/>
          <w:sz w:val="20"/>
          <w:szCs w:val="22"/>
          <w:lang w:val="en-GB"/>
        </w:rPr>
        <w:t xml:space="preserve">the </w:t>
      </w:r>
      <w:r w:rsidRPr="00F81922">
        <w:rPr>
          <w:rFonts w:ascii="Arial" w:hAnsi="Arial" w:cs="Arial"/>
          <w:sz w:val="20"/>
          <w:szCs w:val="22"/>
          <w:lang w:val="en-GB"/>
        </w:rPr>
        <w:t>ILS may review their membership status</w:t>
      </w:r>
      <w:r w:rsidR="00D45024" w:rsidRPr="00F81922">
        <w:rPr>
          <w:rFonts w:ascii="Arial" w:hAnsi="Arial" w:cs="Arial"/>
          <w:sz w:val="20"/>
          <w:szCs w:val="22"/>
          <w:lang w:val="en-GB"/>
        </w:rPr>
        <w:t xml:space="preserve"> from time to time</w:t>
      </w:r>
      <w:r w:rsidRPr="00F81922">
        <w:rPr>
          <w:rFonts w:ascii="Arial" w:hAnsi="Arial" w:cs="Arial"/>
          <w:sz w:val="20"/>
          <w:szCs w:val="22"/>
          <w:lang w:val="en-GB"/>
        </w:rPr>
        <w:t>.</w:t>
      </w:r>
    </w:p>
    <w:p w:rsidR="00356568" w:rsidRPr="00F81922" w:rsidRDefault="00356568" w:rsidP="00A100B9">
      <w:pPr>
        <w:tabs>
          <w:tab w:val="left" w:pos="769"/>
          <w:tab w:val="left" w:pos="1414"/>
        </w:tabs>
        <w:rPr>
          <w:b/>
          <w:bCs/>
          <w:sz w:val="20"/>
          <w:szCs w:val="20"/>
        </w:rPr>
      </w:pPr>
    </w:p>
    <w:p w:rsidR="002A536B" w:rsidRPr="00F81922" w:rsidRDefault="002A536B" w:rsidP="009F09AC">
      <w:pPr>
        <w:pStyle w:val="ListParagraph"/>
        <w:numPr>
          <w:ilvl w:val="1"/>
          <w:numId w:val="50"/>
        </w:numPr>
        <w:ind w:left="567" w:hanging="567"/>
        <w:rPr>
          <w:b/>
          <w:caps/>
          <w:sz w:val="20"/>
          <w:szCs w:val="20"/>
        </w:rPr>
      </w:pPr>
      <w:r w:rsidRPr="00F81922">
        <w:rPr>
          <w:b/>
          <w:caps/>
          <w:sz w:val="20"/>
          <w:szCs w:val="20"/>
        </w:rPr>
        <w:t>Membership - Application</w:t>
      </w:r>
    </w:p>
    <w:p w:rsidR="002A536B" w:rsidRPr="00F81922" w:rsidRDefault="002A536B" w:rsidP="00A16B6C">
      <w:pPr>
        <w:jc w:val="both"/>
        <w:rPr>
          <w:sz w:val="20"/>
          <w:szCs w:val="20"/>
        </w:rPr>
      </w:pPr>
    </w:p>
    <w:p w:rsidR="002A536B" w:rsidRPr="00F81922" w:rsidRDefault="002A536B" w:rsidP="00A100B9">
      <w:pPr>
        <w:pStyle w:val="Para"/>
        <w:spacing w:after="0"/>
        <w:ind w:left="567"/>
        <w:jc w:val="both"/>
        <w:rPr>
          <w:rFonts w:ascii="Arial" w:hAnsi="Arial" w:cs="Arial"/>
          <w:sz w:val="20"/>
          <w:lang w:val="en-GB"/>
        </w:rPr>
      </w:pPr>
      <w:r w:rsidRPr="00F81922">
        <w:rPr>
          <w:rFonts w:ascii="Arial" w:hAnsi="Arial" w:cs="Arial"/>
          <w:sz w:val="20"/>
          <w:lang w:val="en-GB"/>
        </w:rPr>
        <w:t>The following documents and requirements shall be submitted to the ILS Headquarters:</w:t>
      </w:r>
    </w:p>
    <w:p w:rsidR="002A536B" w:rsidRPr="00F81922" w:rsidRDefault="002A536B" w:rsidP="009F09AC">
      <w:pPr>
        <w:pStyle w:val="Para"/>
        <w:numPr>
          <w:ilvl w:val="2"/>
          <w:numId w:val="5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The membership application form duly completed.</w:t>
      </w:r>
    </w:p>
    <w:p w:rsidR="002A536B" w:rsidRPr="00F81922" w:rsidRDefault="002A536B" w:rsidP="009F09AC">
      <w:pPr>
        <w:pStyle w:val="Para"/>
        <w:numPr>
          <w:ilvl w:val="2"/>
          <w:numId w:val="50"/>
        </w:numPr>
        <w:tabs>
          <w:tab w:val="left" w:pos="1276"/>
        </w:tabs>
        <w:spacing w:after="0"/>
        <w:ind w:left="1276" w:hanging="709"/>
        <w:jc w:val="both"/>
        <w:rPr>
          <w:rFonts w:ascii="Arial" w:hAnsi="Arial" w:cs="Arial"/>
          <w:strike/>
          <w:sz w:val="20"/>
          <w:lang w:val="en-GB"/>
        </w:rPr>
      </w:pPr>
      <w:r w:rsidRPr="00F81922">
        <w:rPr>
          <w:rFonts w:ascii="Arial" w:hAnsi="Arial" w:cs="Arial"/>
          <w:sz w:val="20"/>
          <w:lang w:val="en-GB"/>
        </w:rPr>
        <w:t xml:space="preserve">A copy of the legislation (Constitution/Statutes, Bye-Laws, </w:t>
      </w:r>
      <w:r w:rsidR="00545F28" w:rsidRPr="00F81922">
        <w:rPr>
          <w:rFonts w:ascii="Arial" w:hAnsi="Arial" w:cs="Arial"/>
          <w:sz w:val="20"/>
          <w:lang w:val="en-GB"/>
        </w:rPr>
        <w:t>etc.</w:t>
      </w:r>
      <w:r w:rsidRPr="00F81922">
        <w:rPr>
          <w:rFonts w:ascii="Arial" w:hAnsi="Arial" w:cs="Arial"/>
          <w:sz w:val="20"/>
          <w:lang w:val="en-GB"/>
        </w:rPr>
        <w:t>) of the organisation</w:t>
      </w:r>
      <w:r w:rsidR="0029367D" w:rsidRPr="00F81922">
        <w:rPr>
          <w:rFonts w:ascii="Arial" w:hAnsi="Arial" w:cs="Arial"/>
          <w:sz w:val="20"/>
          <w:lang w:val="en-GB"/>
        </w:rPr>
        <w:t>, to be submitted in the English language</w:t>
      </w:r>
      <w:r w:rsidRPr="00F81922">
        <w:rPr>
          <w:rFonts w:ascii="Arial" w:hAnsi="Arial" w:cs="Arial"/>
          <w:sz w:val="20"/>
          <w:lang w:val="en-GB"/>
        </w:rPr>
        <w:t>.</w:t>
      </w:r>
    </w:p>
    <w:p w:rsidR="00545F28" w:rsidRPr="00F81922" w:rsidRDefault="00545F28" w:rsidP="009F09AC">
      <w:pPr>
        <w:pStyle w:val="Para"/>
        <w:numPr>
          <w:ilvl w:val="2"/>
          <w:numId w:val="5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Documentation of incorporation or recognition</w:t>
      </w:r>
      <w:r w:rsidR="0029367D" w:rsidRPr="00F81922">
        <w:rPr>
          <w:rFonts w:ascii="Arial" w:hAnsi="Arial" w:cs="Arial"/>
          <w:sz w:val="20"/>
          <w:lang w:val="en-GB"/>
        </w:rPr>
        <w:t xml:space="preserve"> as </w:t>
      </w:r>
      <w:r w:rsidR="00681EC0" w:rsidRPr="00F81922">
        <w:rPr>
          <w:rFonts w:ascii="Arial" w:hAnsi="Arial" w:cs="Arial"/>
          <w:sz w:val="20"/>
          <w:lang w:val="en-GB"/>
        </w:rPr>
        <w:t xml:space="preserve">a lifesaving body by relevant authorities </w:t>
      </w:r>
      <w:r w:rsidRPr="00F81922">
        <w:rPr>
          <w:rFonts w:ascii="Arial" w:hAnsi="Arial" w:cs="Arial"/>
          <w:sz w:val="20"/>
          <w:lang w:val="en-GB"/>
        </w:rPr>
        <w:t>(</w:t>
      </w:r>
      <w:r w:rsidR="00681EC0" w:rsidRPr="00F81922">
        <w:rPr>
          <w:rFonts w:ascii="Arial" w:hAnsi="Arial" w:cs="Arial"/>
          <w:sz w:val="20"/>
          <w:lang w:val="en-GB"/>
        </w:rPr>
        <w:t>e.g. Government Ministries, National Sports Council, National Olympic Committee</w:t>
      </w:r>
      <w:r w:rsidRPr="00F81922">
        <w:rPr>
          <w:rFonts w:ascii="Arial" w:hAnsi="Arial" w:cs="Arial"/>
          <w:sz w:val="20"/>
          <w:lang w:val="en-GB"/>
        </w:rPr>
        <w:t>)</w:t>
      </w:r>
      <w:r w:rsidR="00681EC0" w:rsidRPr="00F81922">
        <w:rPr>
          <w:rFonts w:ascii="Arial" w:hAnsi="Arial" w:cs="Arial"/>
          <w:sz w:val="20"/>
          <w:lang w:val="en-GB"/>
        </w:rPr>
        <w:t>.</w:t>
      </w:r>
      <w:r w:rsidR="0029367D" w:rsidRPr="00F81922">
        <w:rPr>
          <w:rFonts w:ascii="Arial" w:hAnsi="Arial" w:cs="Arial"/>
          <w:sz w:val="20"/>
          <w:lang w:val="en-GB"/>
        </w:rPr>
        <w:t xml:space="preserve"> </w:t>
      </w:r>
    </w:p>
    <w:p w:rsidR="002A536B" w:rsidRPr="00F81922" w:rsidRDefault="002A536B" w:rsidP="009F09AC">
      <w:pPr>
        <w:pStyle w:val="Para"/>
        <w:numPr>
          <w:ilvl w:val="2"/>
          <w:numId w:val="5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A copy of the organisation’s logo.</w:t>
      </w:r>
    </w:p>
    <w:p w:rsidR="007A04CD" w:rsidRPr="00F81922" w:rsidRDefault="00545F28" w:rsidP="007A04CD">
      <w:pPr>
        <w:pStyle w:val="Para"/>
        <w:numPr>
          <w:ilvl w:val="2"/>
          <w:numId w:val="5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P</w:t>
      </w:r>
      <w:r w:rsidR="002A536B" w:rsidRPr="00F81922">
        <w:rPr>
          <w:rFonts w:ascii="Arial" w:hAnsi="Arial" w:cs="Arial"/>
          <w:sz w:val="20"/>
          <w:lang w:val="en-GB"/>
        </w:rPr>
        <w:t>ayment of the appropriate membership fee.</w:t>
      </w:r>
    </w:p>
    <w:p w:rsidR="002A536B" w:rsidRPr="00F81922" w:rsidRDefault="002A536B" w:rsidP="007A04CD">
      <w:pPr>
        <w:pStyle w:val="Para"/>
        <w:numPr>
          <w:ilvl w:val="2"/>
          <w:numId w:val="5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 xml:space="preserve">No applications can be considered until the above requirements are met. </w:t>
      </w:r>
    </w:p>
    <w:p w:rsidR="00365F30" w:rsidRPr="00F81922" w:rsidRDefault="00365F30" w:rsidP="00A100B9">
      <w:pPr>
        <w:tabs>
          <w:tab w:val="left" w:pos="769"/>
          <w:tab w:val="left" w:pos="1414"/>
        </w:tabs>
        <w:rPr>
          <w:b/>
          <w:bCs/>
          <w:sz w:val="20"/>
          <w:szCs w:val="20"/>
        </w:rPr>
      </w:pPr>
    </w:p>
    <w:p w:rsidR="002A536B" w:rsidRPr="00F81922" w:rsidRDefault="002A536B" w:rsidP="009F09AC">
      <w:pPr>
        <w:pStyle w:val="ListParagraph"/>
        <w:numPr>
          <w:ilvl w:val="1"/>
          <w:numId w:val="50"/>
        </w:numPr>
        <w:ind w:left="567" w:hanging="567"/>
        <w:rPr>
          <w:b/>
          <w:caps/>
          <w:sz w:val="20"/>
          <w:szCs w:val="20"/>
        </w:rPr>
      </w:pPr>
      <w:r w:rsidRPr="00F81922">
        <w:rPr>
          <w:b/>
          <w:caps/>
          <w:sz w:val="20"/>
          <w:szCs w:val="20"/>
        </w:rPr>
        <w:t>Membership - AdmiSSION</w:t>
      </w:r>
    </w:p>
    <w:p w:rsidR="00545F28" w:rsidRPr="00F81922" w:rsidRDefault="00545F28" w:rsidP="00545F28">
      <w:pPr>
        <w:pStyle w:val="Para"/>
        <w:tabs>
          <w:tab w:val="left" w:pos="1276"/>
        </w:tabs>
        <w:spacing w:after="0"/>
        <w:ind w:left="567"/>
        <w:jc w:val="both"/>
        <w:rPr>
          <w:rFonts w:ascii="Arial" w:hAnsi="Arial" w:cs="Arial"/>
          <w:sz w:val="20"/>
          <w:lang w:val="en-GB"/>
        </w:rPr>
      </w:pPr>
    </w:p>
    <w:p w:rsidR="00545F28" w:rsidRPr="00F81922" w:rsidRDefault="00D45024" w:rsidP="00D45024">
      <w:pPr>
        <w:pStyle w:val="Para"/>
        <w:numPr>
          <w:ilvl w:val="2"/>
          <w:numId w:val="5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A</w:t>
      </w:r>
      <w:r w:rsidR="00545F28" w:rsidRPr="00F81922">
        <w:rPr>
          <w:rFonts w:ascii="Arial" w:hAnsi="Arial" w:cs="Arial"/>
          <w:sz w:val="20"/>
          <w:lang w:val="en-GB"/>
        </w:rPr>
        <w:t>pplications for ILS Membership which are complete will in the first instance be considered by the Membership Committee consisting of a Board</w:t>
      </w:r>
      <w:r w:rsidR="0064136D" w:rsidRPr="00F81922">
        <w:rPr>
          <w:rFonts w:ascii="Arial" w:hAnsi="Arial" w:cs="Arial"/>
          <w:sz w:val="20"/>
          <w:lang w:val="en-GB"/>
        </w:rPr>
        <w:t>-</w:t>
      </w:r>
      <w:r w:rsidR="00545F28" w:rsidRPr="00F81922">
        <w:rPr>
          <w:rFonts w:ascii="Arial" w:hAnsi="Arial" w:cs="Arial"/>
          <w:sz w:val="20"/>
          <w:lang w:val="en-GB"/>
        </w:rPr>
        <w:t xml:space="preserve">appointed Chair, the ILS Secretary General and the Regional Secretary Generals. The Committee will scrutinise the application </w:t>
      </w:r>
      <w:r w:rsidR="00545F28" w:rsidRPr="00F81922">
        <w:rPr>
          <w:rFonts w:ascii="Arial" w:hAnsi="Arial" w:cs="Arial"/>
          <w:sz w:val="20"/>
          <w:lang w:val="en-GB"/>
        </w:rPr>
        <w:lastRenderedPageBreak/>
        <w:t xml:space="preserve">for accuracy of completion, request additional evidence where required, and consult with any relevant Full Member before making a recommendation to the ILS Board of Directors. If the application does not provide the necessary comfort to the Membership Committee, the Committee can recommend a probation period. </w:t>
      </w:r>
    </w:p>
    <w:p w:rsidR="002A536B" w:rsidRPr="00F81922" w:rsidRDefault="002A536B" w:rsidP="009F09AC">
      <w:pPr>
        <w:numPr>
          <w:ilvl w:val="2"/>
          <w:numId w:val="50"/>
        </w:numPr>
        <w:tabs>
          <w:tab w:val="left" w:pos="1276"/>
        </w:tabs>
        <w:ind w:left="1276" w:hanging="709"/>
        <w:jc w:val="both"/>
        <w:rPr>
          <w:sz w:val="20"/>
          <w:szCs w:val="20"/>
        </w:rPr>
      </w:pPr>
      <w:r w:rsidRPr="00F81922">
        <w:rPr>
          <w:sz w:val="20"/>
          <w:szCs w:val="20"/>
        </w:rPr>
        <w:t>Admission of Voting</w:t>
      </w:r>
      <w:r w:rsidR="002C64E6" w:rsidRPr="00F81922">
        <w:rPr>
          <w:sz w:val="20"/>
          <w:szCs w:val="20"/>
        </w:rPr>
        <w:t xml:space="preserve"> </w:t>
      </w:r>
      <w:r w:rsidRPr="00F81922">
        <w:rPr>
          <w:sz w:val="20"/>
          <w:szCs w:val="20"/>
        </w:rPr>
        <w:t>Members: If the application file is complete, the Secretary General will submit the application to the</w:t>
      </w:r>
      <w:r w:rsidR="00651817" w:rsidRPr="00F81922">
        <w:rPr>
          <w:sz w:val="20"/>
          <w:szCs w:val="20"/>
        </w:rPr>
        <w:t xml:space="preserve"> Membership Committee</w:t>
      </w:r>
      <w:r w:rsidRPr="00F81922">
        <w:rPr>
          <w:sz w:val="20"/>
          <w:szCs w:val="20"/>
        </w:rPr>
        <w:t xml:space="preserve"> for </w:t>
      </w:r>
      <w:r w:rsidR="0029367D" w:rsidRPr="00F81922">
        <w:rPr>
          <w:sz w:val="20"/>
          <w:szCs w:val="20"/>
        </w:rPr>
        <w:t xml:space="preserve">review and recommendation </w:t>
      </w:r>
      <w:r w:rsidRPr="00F81922">
        <w:rPr>
          <w:sz w:val="20"/>
          <w:szCs w:val="20"/>
        </w:rPr>
        <w:t>and then to the next Board of Directors meeting for further recommendation to the next General Assembly for decision.</w:t>
      </w:r>
    </w:p>
    <w:p w:rsidR="002A536B" w:rsidRPr="00F81922" w:rsidRDefault="002A536B" w:rsidP="009F09AC">
      <w:pPr>
        <w:numPr>
          <w:ilvl w:val="2"/>
          <w:numId w:val="50"/>
        </w:numPr>
        <w:tabs>
          <w:tab w:val="left" w:pos="1276"/>
        </w:tabs>
        <w:ind w:left="1276" w:hanging="709"/>
        <w:jc w:val="both"/>
        <w:rPr>
          <w:sz w:val="20"/>
          <w:szCs w:val="20"/>
        </w:rPr>
      </w:pPr>
      <w:r w:rsidRPr="00F81922">
        <w:rPr>
          <w:sz w:val="20"/>
          <w:szCs w:val="20"/>
        </w:rPr>
        <w:t xml:space="preserve">Admission of Non-Voting Members: If the application file is complete, the Secretary General will submit the application to the </w:t>
      </w:r>
      <w:r w:rsidR="00651817" w:rsidRPr="00F81922">
        <w:rPr>
          <w:sz w:val="20"/>
          <w:szCs w:val="20"/>
        </w:rPr>
        <w:t xml:space="preserve">Membership Committee </w:t>
      </w:r>
      <w:r w:rsidRPr="00F81922">
        <w:rPr>
          <w:sz w:val="20"/>
          <w:szCs w:val="20"/>
        </w:rPr>
        <w:t xml:space="preserve">for </w:t>
      </w:r>
      <w:r w:rsidR="0029367D" w:rsidRPr="00F81922">
        <w:rPr>
          <w:sz w:val="20"/>
          <w:szCs w:val="20"/>
        </w:rPr>
        <w:t xml:space="preserve">review and recommendation </w:t>
      </w:r>
      <w:r w:rsidRPr="00F81922">
        <w:rPr>
          <w:sz w:val="20"/>
          <w:szCs w:val="20"/>
        </w:rPr>
        <w:t xml:space="preserve">together with the </w:t>
      </w:r>
      <w:r w:rsidR="00545F28" w:rsidRPr="00F81922">
        <w:rPr>
          <w:sz w:val="20"/>
          <w:szCs w:val="20"/>
        </w:rPr>
        <w:t xml:space="preserve">outcome of the consultation with </w:t>
      </w:r>
      <w:r w:rsidRPr="00F81922">
        <w:rPr>
          <w:sz w:val="20"/>
          <w:szCs w:val="20"/>
        </w:rPr>
        <w:t xml:space="preserve">the appropriate Full Member and then to the </w:t>
      </w:r>
      <w:r w:rsidR="00651817" w:rsidRPr="00F81922">
        <w:rPr>
          <w:sz w:val="20"/>
          <w:szCs w:val="20"/>
        </w:rPr>
        <w:t xml:space="preserve">next </w:t>
      </w:r>
      <w:r w:rsidRPr="00F81922">
        <w:rPr>
          <w:sz w:val="20"/>
          <w:szCs w:val="20"/>
        </w:rPr>
        <w:t>Board of Directors for decision.</w:t>
      </w:r>
    </w:p>
    <w:p w:rsidR="002A536B" w:rsidRPr="00F81922" w:rsidRDefault="002A536B" w:rsidP="009F09AC">
      <w:pPr>
        <w:numPr>
          <w:ilvl w:val="2"/>
          <w:numId w:val="50"/>
        </w:numPr>
        <w:tabs>
          <w:tab w:val="left" w:pos="1276"/>
        </w:tabs>
        <w:ind w:left="1276" w:hanging="709"/>
        <w:jc w:val="both"/>
        <w:rPr>
          <w:sz w:val="20"/>
          <w:szCs w:val="20"/>
        </w:rPr>
      </w:pPr>
      <w:r w:rsidRPr="00F81922">
        <w:rPr>
          <w:sz w:val="20"/>
          <w:szCs w:val="20"/>
        </w:rPr>
        <w:t>If the membership application is refused, the applicant will be notified in writing advising the reasons for non-approval and the paid membership fee will be returned less any bank costs. The applicant may reapply if it is able to address the reasons for non-approval.</w:t>
      </w:r>
    </w:p>
    <w:p w:rsidR="002A536B" w:rsidRPr="00F81922" w:rsidRDefault="002A536B" w:rsidP="009F09AC">
      <w:pPr>
        <w:numPr>
          <w:ilvl w:val="2"/>
          <w:numId w:val="50"/>
        </w:numPr>
        <w:tabs>
          <w:tab w:val="left" w:pos="1276"/>
        </w:tabs>
        <w:ind w:left="1276" w:hanging="709"/>
        <w:jc w:val="both"/>
        <w:rPr>
          <w:sz w:val="20"/>
          <w:szCs w:val="20"/>
        </w:rPr>
      </w:pPr>
      <w:r w:rsidRPr="00F81922">
        <w:rPr>
          <w:sz w:val="20"/>
          <w:szCs w:val="20"/>
        </w:rPr>
        <w:t>Appeals against non-acceptance of membership are not allowed.</w:t>
      </w:r>
    </w:p>
    <w:p w:rsidR="00851772" w:rsidRPr="00F81922" w:rsidRDefault="00851772" w:rsidP="00A100B9">
      <w:pPr>
        <w:tabs>
          <w:tab w:val="left" w:pos="769"/>
          <w:tab w:val="left" w:pos="1414"/>
        </w:tabs>
        <w:rPr>
          <w:b/>
          <w:bCs/>
          <w:sz w:val="20"/>
          <w:szCs w:val="20"/>
        </w:rPr>
      </w:pPr>
    </w:p>
    <w:p w:rsidR="002A536B" w:rsidRPr="00F81922" w:rsidRDefault="002A536B" w:rsidP="009F09AC">
      <w:pPr>
        <w:pStyle w:val="ListParagraph"/>
        <w:numPr>
          <w:ilvl w:val="1"/>
          <w:numId w:val="50"/>
        </w:numPr>
        <w:ind w:left="567" w:hanging="567"/>
        <w:rPr>
          <w:b/>
          <w:caps/>
          <w:sz w:val="20"/>
          <w:szCs w:val="20"/>
        </w:rPr>
      </w:pPr>
      <w:r w:rsidRPr="00F81922">
        <w:rPr>
          <w:b/>
          <w:caps/>
          <w:sz w:val="20"/>
          <w:szCs w:val="20"/>
        </w:rPr>
        <w:t xml:space="preserve">MEMBERSHIP – REGISTER </w:t>
      </w:r>
    </w:p>
    <w:p w:rsidR="002A536B" w:rsidRPr="00F81922" w:rsidRDefault="002A536B" w:rsidP="00A100B9">
      <w:pPr>
        <w:tabs>
          <w:tab w:val="left" w:pos="769"/>
          <w:tab w:val="left" w:pos="1414"/>
        </w:tabs>
        <w:rPr>
          <w:b/>
          <w:bCs/>
          <w:sz w:val="20"/>
          <w:szCs w:val="20"/>
        </w:rPr>
      </w:pPr>
    </w:p>
    <w:p w:rsidR="002A536B" w:rsidRPr="00F81922" w:rsidRDefault="002A536B" w:rsidP="00A100B9">
      <w:pPr>
        <w:pStyle w:val="Para"/>
        <w:spacing w:after="0"/>
        <w:ind w:left="567"/>
        <w:jc w:val="both"/>
        <w:rPr>
          <w:rFonts w:ascii="Arial" w:hAnsi="Arial" w:cs="Arial"/>
          <w:sz w:val="20"/>
          <w:lang w:val="en-GB"/>
        </w:rPr>
      </w:pPr>
      <w:r w:rsidRPr="00F81922">
        <w:rPr>
          <w:rFonts w:ascii="Arial" w:hAnsi="Arial" w:cs="Arial"/>
          <w:sz w:val="20"/>
          <w:lang w:val="en-GB"/>
        </w:rPr>
        <w:t>The ILS Headquarters shall ensure that a register of Members is kept and maintained.</w:t>
      </w:r>
    </w:p>
    <w:p w:rsidR="00465883" w:rsidRPr="00F81922" w:rsidRDefault="00465883" w:rsidP="00901934">
      <w:pPr>
        <w:tabs>
          <w:tab w:val="left" w:pos="769"/>
          <w:tab w:val="left" w:pos="1414"/>
        </w:tabs>
        <w:rPr>
          <w:b/>
          <w:bCs/>
          <w:sz w:val="20"/>
          <w:szCs w:val="20"/>
        </w:rPr>
      </w:pPr>
    </w:p>
    <w:p w:rsidR="00901934" w:rsidRPr="00F81922" w:rsidRDefault="00901934" w:rsidP="00901934">
      <w:pPr>
        <w:pStyle w:val="ListParagraph"/>
        <w:numPr>
          <w:ilvl w:val="1"/>
          <w:numId w:val="50"/>
        </w:numPr>
        <w:ind w:left="567" w:hanging="567"/>
        <w:rPr>
          <w:b/>
          <w:caps/>
          <w:sz w:val="20"/>
          <w:szCs w:val="20"/>
        </w:rPr>
      </w:pPr>
      <w:r w:rsidRPr="00F81922">
        <w:rPr>
          <w:b/>
          <w:caps/>
          <w:sz w:val="20"/>
          <w:szCs w:val="20"/>
        </w:rPr>
        <w:t>MEMBERSHIP – REVIEW</w:t>
      </w:r>
      <w:r w:rsidR="00A86FD9" w:rsidRPr="00F81922">
        <w:rPr>
          <w:b/>
          <w:caps/>
          <w:sz w:val="20"/>
          <w:szCs w:val="20"/>
        </w:rPr>
        <w:t xml:space="preserve"> OF STATUS</w:t>
      </w:r>
    </w:p>
    <w:p w:rsidR="00901934" w:rsidRPr="00F81922" w:rsidRDefault="00901934" w:rsidP="00901934">
      <w:pPr>
        <w:tabs>
          <w:tab w:val="left" w:pos="769"/>
          <w:tab w:val="left" w:pos="1414"/>
        </w:tabs>
        <w:rPr>
          <w:b/>
          <w:bCs/>
          <w:sz w:val="20"/>
          <w:szCs w:val="20"/>
        </w:rPr>
      </w:pPr>
    </w:p>
    <w:p w:rsidR="00D8611D" w:rsidRPr="00F81922" w:rsidRDefault="00D8611D" w:rsidP="00D8611D">
      <w:pPr>
        <w:pStyle w:val="Para"/>
        <w:numPr>
          <w:ilvl w:val="2"/>
          <w:numId w:val="5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The ILS shall, if needed from time to time, manage a review of the ILS Members to ensure that they fulfil the ILS membership criteria.</w:t>
      </w:r>
    </w:p>
    <w:p w:rsidR="00D8611D" w:rsidRPr="00F81922" w:rsidRDefault="00D8611D" w:rsidP="00D8611D">
      <w:pPr>
        <w:pStyle w:val="ListParagraph"/>
        <w:numPr>
          <w:ilvl w:val="2"/>
          <w:numId w:val="50"/>
        </w:numPr>
        <w:tabs>
          <w:tab w:val="left" w:pos="769"/>
          <w:tab w:val="left" w:pos="1276"/>
          <w:tab w:val="left" w:pos="1414"/>
        </w:tabs>
        <w:ind w:left="1276" w:hanging="709"/>
        <w:jc w:val="both"/>
        <w:rPr>
          <w:b/>
          <w:bCs/>
          <w:sz w:val="20"/>
          <w:szCs w:val="20"/>
        </w:rPr>
      </w:pPr>
      <w:r w:rsidRPr="00F81922">
        <w:rPr>
          <w:sz w:val="20"/>
          <w:szCs w:val="22"/>
        </w:rPr>
        <w:t>The Membership Committee shall manage the review process and recommend the appropriate actions.</w:t>
      </w:r>
    </w:p>
    <w:p w:rsidR="00D8611D" w:rsidRPr="00F81922" w:rsidRDefault="00D8611D" w:rsidP="00D8611D">
      <w:pPr>
        <w:pStyle w:val="ListParagraph"/>
        <w:numPr>
          <w:ilvl w:val="2"/>
          <w:numId w:val="50"/>
        </w:numPr>
        <w:tabs>
          <w:tab w:val="left" w:pos="1276"/>
          <w:tab w:val="left" w:pos="1414"/>
        </w:tabs>
        <w:ind w:left="1276" w:hanging="709"/>
        <w:jc w:val="both"/>
        <w:rPr>
          <w:b/>
          <w:bCs/>
          <w:sz w:val="20"/>
          <w:szCs w:val="20"/>
        </w:rPr>
      </w:pPr>
      <w:r w:rsidRPr="00F81922">
        <w:rPr>
          <w:sz w:val="20"/>
          <w:szCs w:val="22"/>
        </w:rPr>
        <w:t>Upon recommendation of the Membership Committee, the Board of Directors can modify the status of Associate, Corresponding or Contact Member Organisations, Individual Members, Honorary Members, Partners, Members of the ILS Board of Directors, Members of ILS Commissions and Committees and ILS Auditors. A decision to modify the status of a members requires a 2/3 quorum and a 2/3 majority.</w:t>
      </w:r>
    </w:p>
    <w:p w:rsidR="00D8611D" w:rsidRPr="00F81922" w:rsidRDefault="00D8611D" w:rsidP="00D8611D">
      <w:pPr>
        <w:pStyle w:val="ListParagraph"/>
        <w:numPr>
          <w:ilvl w:val="2"/>
          <w:numId w:val="50"/>
        </w:numPr>
        <w:ind w:left="1276" w:hanging="709"/>
        <w:jc w:val="both"/>
        <w:rPr>
          <w:sz w:val="20"/>
          <w:szCs w:val="22"/>
        </w:rPr>
      </w:pPr>
      <w:r w:rsidRPr="00F81922">
        <w:rPr>
          <w:sz w:val="20"/>
          <w:szCs w:val="22"/>
        </w:rPr>
        <w:t>Upon recommendation of the Membership Committee, the Board of Directors can temporary modify the status of Full Member organisations. A final review of a Full Member can only be taken by the Elective General Assembly or the Extraordinary General Assembly. The review must be included in the agenda of the General Assembly and a decision to modify the status of a members requires a 2/3 quorum and 2/3 majority.</w:t>
      </w:r>
      <w:r w:rsidRPr="00F81922">
        <w:t xml:space="preserve"> </w:t>
      </w:r>
    </w:p>
    <w:p w:rsidR="00D8611D" w:rsidRPr="00F81922" w:rsidRDefault="00D8611D" w:rsidP="00D8611D">
      <w:pPr>
        <w:pStyle w:val="ListParagraph"/>
        <w:numPr>
          <w:ilvl w:val="2"/>
          <w:numId w:val="50"/>
        </w:numPr>
        <w:ind w:left="1276" w:hanging="709"/>
        <w:jc w:val="both"/>
        <w:rPr>
          <w:sz w:val="20"/>
          <w:szCs w:val="22"/>
        </w:rPr>
      </w:pPr>
      <w:r w:rsidRPr="00F81922">
        <w:rPr>
          <w:sz w:val="20"/>
          <w:szCs w:val="22"/>
        </w:rPr>
        <w:t>Appeals are described in article 2.10.</w:t>
      </w:r>
    </w:p>
    <w:p w:rsidR="00356568" w:rsidRPr="00F81922" w:rsidRDefault="00356568" w:rsidP="001E4C27">
      <w:pPr>
        <w:pStyle w:val="ListParagraph"/>
        <w:tabs>
          <w:tab w:val="left" w:pos="769"/>
          <w:tab w:val="left" w:pos="1276"/>
          <w:tab w:val="left" w:pos="1414"/>
        </w:tabs>
        <w:ind w:left="1276"/>
        <w:jc w:val="both"/>
        <w:rPr>
          <w:b/>
          <w:bCs/>
          <w:sz w:val="20"/>
          <w:szCs w:val="20"/>
        </w:rPr>
      </w:pPr>
    </w:p>
    <w:p w:rsidR="002A536B" w:rsidRPr="00F81922" w:rsidRDefault="002A536B" w:rsidP="009F09AC">
      <w:pPr>
        <w:pStyle w:val="ListParagraph"/>
        <w:numPr>
          <w:ilvl w:val="1"/>
          <w:numId w:val="50"/>
        </w:numPr>
        <w:ind w:left="567" w:hanging="567"/>
        <w:rPr>
          <w:b/>
          <w:caps/>
          <w:sz w:val="20"/>
          <w:szCs w:val="20"/>
        </w:rPr>
      </w:pPr>
      <w:r w:rsidRPr="00F81922">
        <w:rPr>
          <w:b/>
          <w:caps/>
          <w:sz w:val="20"/>
          <w:szCs w:val="20"/>
        </w:rPr>
        <w:t>MEMBERSHIP – Disciplinary matters</w:t>
      </w:r>
    </w:p>
    <w:p w:rsidR="002A536B" w:rsidRPr="00F81922" w:rsidRDefault="002A536B" w:rsidP="00321F68">
      <w:pPr>
        <w:rPr>
          <w:sz w:val="20"/>
          <w:szCs w:val="20"/>
        </w:rPr>
      </w:pPr>
    </w:p>
    <w:p w:rsidR="00465883" w:rsidRPr="00F81922" w:rsidRDefault="00465883" w:rsidP="00465883">
      <w:pPr>
        <w:pStyle w:val="Para"/>
        <w:numPr>
          <w:ilvl w:val="2"/>
          <w:numId w:val="50"/>
        </w:numPr>
        <w:tabs>
          <w:tab w:val="left" w:pos="1276"/>
        </w:tabs>
        <w:spacing w:after="0"/>
        <w:ind w:left="1276" w:hanging="709"/>
        <w:jc w:val="both"/>
        <w:rPr>
          <w:rStyle w:val="CommentReference"/>
          <w:rFonts w:ascii="Arial" w:hAnsi="Arial" w:cs="Arial"/>
          <w:sz w:val="20"/>
          <w:szCs w:val="20"/>
          <w:lang w:val="en-GB"/>
        </w:rPr>
      </w:pPr>
      <w:r w:rsidRPr="00F81922">
        <w:rPr>
          <w:rFonts w:ascii="Arial" w:hAnsi="Arial" w:cs="Arial"/>
          <w:sz w:val="20"/>
          <w:lang w:val="en-GB"/>
        </w:rPr>
        <w:t xml:space="preserve">Any Member Organisation </w:t>
      </w:r>
      <w:r w:rsidR="00766ECE" w:rsidRPr="00F81922">
        <w:rPr>
          <w:rFonts w:ascii="Arial" w:hAnsi="Arial" w:cs="Arial"/>
          <w:sz w:val="20"/>
          <w:lang w:val="en-GB"/>
        </w:rPr>
        <w:t xml:space="preserve">or Individual </w:t>
      </w:r>
      <w:r w:rsidRPr="00F81922">
        <w:rPr>
          <w:rFonts w:ascii="Arial" w:hAnsi="Arial" w:cs="Arial"/>
          <w:sz w:val="20"/>
          <w:lang w:val="en-GB"/>
        </w:rPr>
        <w:t>may be disciplined in case of a violation of the ILS Legislation</w:t>
      </w:r>
      <w:r w:rsidRPr="00F81922">
        <w:rPr>
          <w:rStyle w:val="CommentReference"/>
          <w:rFonts w:ascii="Arial" w:hAnsi="Arial" w:cs="Arial"/>
          <w:sz w:val="20"/>
          <w:szCs w:val="20"/>
          <w:lang w:val="en-GB"/>
        </w:rPr>
        <w:t>.</w:t>
      </w:r>
    </w:p>
    <w:p w:rsidR="002A536B" w:rsidRPr="00F81922" w:rsidRDefault="002A536B" w:rsidP="009F09AC">
      <w:pPr>
        <w:pStyle w:val="Para"/>
        <w:numPr>
          <w:ilvl w:val="2"/>
          <w:numId w:val="5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Sanctions that may be imposed include:</w:t>
      </w:r>
    </w:p>
    <w:p w:rsidR="002A536B" w:rsidRPr="00F81922" w:rsidRDefault="002A536B" w:rsidP="00BB1143">
      <w:pPr>
        <w:pStyle w:val="Para"/>
        <w:numPr>
          <w:ilvl w:val="2"/>
          <w:numId w:val="3"/>
        </w:numPr>
        <w:tabs>
          <w:tab w:val="clear" w:pos="2061"/>
          <w:tab w:val="left" w:pos="1560"/>
        </w:tabs>
        <w:spacing w:after="0"/>
        <w:ind w:left="1560" w:hanging="284"/>
        <w:jc w:val="both"/>
        <w:rPr>
          <w:rFonts w:ascii="Arial" w:hAnsi="Arial" w:cs="Arial"/>
          <w:sz w:val="20"/>
          <w:lang w:val="en-GB"/>
        </w:rPr>
      </w:pPr>
      <w:r w:rsidRPr="00F81922">
        <w:rPr>
          <w:rFonts w:ascii="Arial" w:hAnsi="Arial" w:cs="Arial"/>
          <w:sz w:val="20"/>
          <w:lang w:val="en-GB"/>
        </w:rPr>
        <w:t>Reprimand or warning.</w:t>
      </w:r>
    </w:p>
    <w:p w:rsidR="002A536B" w:rsidRPr="00F81922" w:rsidRDefault="002A536B" w:rsidP="00BB1143">
      <w:pPr>
        <w:pStyle w:val="Para"/>
        <w:numPr>
          <w:ilvl w:val="2"/>
          <w:numId w:val="3"/>
        </w:numPr>
        <w:tabs>
          <w:tab w:val="clear" w:pos="2061"/>
          <w:tab w:val="left" w:pos="1560"/>
        </w:tabs>
        <w:spacing w:after="0"/>
        <w:ind w:left="1560" w:hanging="284"/>
        <w:jc w:val="both"/>
        <w:rPr>
          <w:rFonts w:ascii="Arial" w:hAnsi="Arial" w:cs="Arial"/>
          <w:sz w:val="20"/>
          <w:lang w:val="en-GB"/>
        </w:rPr>
      </w:pPr>
      <w:r w:rsidRPr="00F81922">
        <w:rPr>
          <w:rFonts w:ascii="Arial" w:hAnsi="Arial" w:cs="Arial"/>
          <w:sz w:val="20"/>
          <w:lang w:val="en-GB"/>
        </w:rPr>
        <w:t>Fine.</w:t>
      </w:r>
    </w:p>
    <w:p w:rsidR="002A536B" w:rsidRPr="00F81922" w:rsidRDefault="002A536B" w:rsidP="00BB1143">
      <w:pPr>
        <w:pStyle w:val="Para"/>
        <w:numPr>
          <w:ilvl w:val="2"/>
          <w:numId w:val="3"/>
        </w:numPr>
        <w:tabs>
          <w:tab w:val="clear" w:pos="2061"/>
          <w:tab w:val="left" w:pos="1560"/>
        </w:tabs>
        <w:spacing w:after="0"/>
        <w:ind w:left="1560" w:hanging="284"/>
        <w:jc w:val="both"/>
        <w:rPr>
          <w:rFonts w:ascii="Arial" w:hAnsi="Arial" w:cs="Arial"/>
          <w:sz w:val="20"/>
          <w:lang w:val="en-GB"/>
        </w:rPr>
      </w:pPr>
      <w:r w:rsidRPr="00F81922">
        <w:rPr>
          <w:rFonts w:ascii="Arial" w:hAnsi="Arial" w:cs="Arial"/>
          <w:sz w:val="20"/>
          <w:lang w:val="en-GB"/>
        </w:rPr>
        <w:t>Suspension.</w:t>
      </w:r>
    </w:p>
    <w:p w:rsidR="00F767D5" w:rsidRPr="00F81922" w:rsidRDefault="00F767D5" w:rsidP="00766ECE">
      <w:pPr>
        <w:pStyle w:val="Para"/>
        <w:numPr>
          <w:ilvl w:val="2"/>
          <w:numId w:val="3"/>
        </w:numPr>
        <w:tabs>
          <w:tab w:val="clear" w:pos="2061"/>
          <w:tab w:val="left" w:pos="1560"/>
        </w:tabs>
        <w:spacing w:after="0"/>
        <w:ind w:left="1560" w:hanging="284"/>
        <w:jc w:val="both"/>
        <w:rPr>
          <w:rFonts w:ascii="Arial" w:hAnsi="Arial" w:cs="Arial"/>
          <w:sz w:val="20"/>
          <w:lang w:val="en-GB"/>
        </w:rPr>
      </w:pPr>
      <w:r w:rsidRPr="00F81922">
        <w:rPr>
          <w:rFonts w:ascii="Arial" w:hAnsi="Arial" w:cs="Arial"/>
          <w:sz w:val="20"/>
          <w:lang w:val="en-GB"/>
        </w:rPr>
        <w:t>Expulsion.</w:t>
      </w:r>
    </w:p>
    <w:p w:rsidR="002A536B" w:rsidRPr="00F81922" w:rsidRDefault="002A536B" w:rsidP="00BB1143">
      <w:pPr>
        <w:pStyle w:val="Para"/>
        <w:numPr>
          <w:ilvl w:val="2"/>
          <w:numId w:val="3"/>
        </w:numPr>
        <w:tabs>
          <w:tab w:val="clear" w:pos="2061"/>
          <w:tab w:val="left" w:pos="1560"/>
        </w:tabs>
        <w:spacing w:after="0"/>
        <w:ind w:left="1560" w:hanging="284"/>
        <w:jc w:val="both"/>
        <w:rPr>
          <w:rFonts w:ascii="Arial" w:hAnsi="Arial" w:cs="Arial"/>
          <w:sz w:val="20"/>
          <w:lang w:val="en-GB"/>
        </w:rPr>
      </w:pPr>
      <w:r w:rsidRPr="00F81922">
        <w:rPr>
          <w:rFonts w:ascii="Arial" w:hAnsi="Arial" w:cs="Arial"/>
          <w:sz w:val="20"/>
          <w:lang w:val="en-GB"/>
        </w:rPr>
        <w:t>Other sanctions considered appropriate by the ILS Chancellery.</w:t>
      </w:r>
    </w:p>
    <w:p w:rsidR="002A536B" w:rsidRPr="00F81922" w:rsidRDefault="002A536B" w:rsidP="009F09AC">
      <w:pPr>
        <w:pStyle w:val="Para"/>
        <w:numPr>
          <w:ilvl w:val="2"/>
          <w:numId w:val="5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 xml:space="preserve">Disciplinary matters will be handled by the Chancellery assisted by </w:t>
      </w:r>
      <w:r w:rsidR="001A518D" w:rsidRPr="00F81922">
        <w:rPr>
          <w:rFonts w:ascii="Arial" w:hAnsi="Arial" w:cs="Arial"/>
          <w:sz w:val="20"/>
          <w:lang w:val="en-GB"/>
        </w:rPr>
        <w:t>experts it may choose</w:t>
      </w:r>
      <w:r w:rsidRPr="00F81922">
        <w:rPr>
          <w:rFonts w:ascii="Arial" w:hAnsi="Arial" w:cs="Arial"/>
          <w:sz w:val="20"/>
          <w:lang w:val="en-GB"/>
        </w:rPr>
        <w:t xml:space="preserve">. </w:t>
      </w:r>
      <w:r w:rsidR="007F48E1" w:rsidRPr="00F81922">
        <w:rPr>
          <w:rFonts w:ascii="Arial" w:hAnsi="Arial" w:cs="Arial"/>
          <w:sz w:val="20"/>
          <w:lang w:val="en-GB"/>
        </w:rPr>
        <w:t xml:space="preserve">The ILS Chancellery is composed </w:t>
      </w:r>
      <w:r w:rsidR="008150D4" w:rsidRPr="00F81922">
        <w:rPr>
          <w:rFonts w:ascii="Arial" w:hAnsi="Arial" w:cs="Arial"/>
          <w:sz w:val="20"/>
          <w:lang w:val="en-GB"/>
        </w:rPr>
        <w:t>of</w:t>
      </w:r>
      <w:r w:rsidR="007F48E1" w:rsidRPr="00F81922">
        <w:rPr>
          <w:rFonts w:ascii="Arial" w:hAnsi="Arial" w:cs="Arial"/>
          <w:sz w:val="20"/>
          <w:lang w:val="en-GB"/>
        </w:rPr>
        <w:t xml:space="preserve"> the ILS President, </w:t>
      </w:r>
      <w:r w:rsidR="00A86FD9" w:rsidRPr="00F81922">
        <w:rPr>
          <w:rFonts w:ascii="Arial" w:hAnsi="Arial" w:cs="Arial"/>
          <w:sz w:val="20"/>
          <w:lang w:val="en-GB"/>
        </w:rPr>
        <w:t xml:space="preserve">the </w:t>
      </w:r>
      <w:r w:rsidR="008150D4" w:rsidRPr="00F81922">
        <w:rPr>
          <w:rFonts w:ascii="Arial" w:hAnsi="Arial" w:cs="Arial"/>
          <w:sz w:val="20"/>
          <w:lang w:val="en-GB"/>
        </w:rPr>
        <w:t xml:space="preserve">ILS </w:t>
      </w:r>
      <w:r w:rsidR="007F48E1" w:rsidRPr="00F81922">
        <w:rPr>
          <w:rFonts w:ascii="Arial" w:hAnsi="Arial" w:cs="Arial"/>
          <w:sz w:val="20"/>
          <w:lang w:val="en-GB"/>
        </w:rPr>
        <w:t xml:space="preserve">Secretary General and the four </w:t>
      </w:r>
      <w:r w:rsidR="008150D4" w:rsidRPr="00F81922">
        <w:rPr>
          <w:rFonts w:ascii="Arial" w:hAnsi="Arial" w:cs="Arial"/>
          <w:sz w:val="20"/>
          <w:lang w:val="en-GB"/>
        </w:rPr>
        <w:t xml:space="preserve">ILS </w:t>
      </w:r>
      <w:r w:rsidR="007F48E1" w:rsidRPr="00F81922">
        <w:rPr>
          <w:rFonts w:ascii="Arial" w:hAnsi="Arial" w:cs="Arial"/>
          <w:sz w:val="20"/>
          <w:lang w:val="en-GB"/>
        </w:rPr>
        <w:t xml:space="preserve">Vice-Presidents. </w:t>
      </w:r>
      <w:r w:rsidRPr="00F81922">
        <w:rPr>
          <w:rFonts w:ascii="Arial" w:hAnsi="Arial" w:cs="Arial"/>
          <w:sz w:val="20"/>
          <w:lang w:val="en-GB"/>
        </w:rPr>
        <w:t>If the alleged violation involves a member of the Chancellery, that member shall not be permitted to participate in the deliberations of the Chancellery with respect to the matter under consideration.</w:t>
      </w:r>
    </w:p>
    <w:p w:rsidR="005D3871" w:rsidRPr="00F81922" w:rsidRDefault="002A536B" w:rsidP="00CB0412">
      <w:pPr>
        <w:pStyle w:val="Para"/>
        <w:numPr>
          <w:ilvl w:val="2"/>
          <w:numId w:val="5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Before a</w:t>
      </w:r>
      <w:r w:rsidR="001A518D" w:rsidRPr="00F81922">
        <w:rPr>
          <w:rFonts w:ascii="Arial" w:hAnsi="Arial" w:cs="Arial"/>
          <w:sz w:val="20"/>
          <w:lang w:val="en-GB"/>
        </w:rPr>
        <w:t xml:space="preserve">n organisation or individual </w:t>
      </w:r>
      <w:r w:rsidRPr="00F81922">
        <w:rPr>
          <w:rFonts w:ascii="Arial" w:hAnsi="Arial" w:cs="Arial"/>
          <w:sz w:val="20"/>
          <w:lang w:val="en-GB"/>
        </w:rPr>
        <w:t>is disciplined</w:t>
      </w:r>
      <w:r w:rsidR="004457F3" w:rsidRPr="00F81922">
        <w:rPr>
          <w:rFonts w:ascii="Arial" w:hAnsi="Arial" w:cs="Arial"/>
          <w:sz w:val="20"/>
          <w:lang w:val="en-GB"/>
        </w:rPr>
        <w:t>/sanctioned</w:t>
      </w:r>
      <w:r w:rsidRPr="00F81922">
        <w:rPr>
          <w:rFonts w:ascii="Arial" w:hAnsi="Arial" w:cs="Arial"/>
          <w:sz w:val="20"/>
          <w:lang w:val="en-GB"/>
        </w:rPr>
        <w:t>, the Chancellery must make due and proper inves</w:t>
      </w:r>
      <w:r w:rsidR="00B017AE" w:rsidRPr="00F81922">
        <w:rPr>
          <w:rFonts w:ascii="Arial" w:hAnsi="Arial" w:cs="Arial"/>
          <w:sz w:val="20"/>
          <w:lang w:val="en-GB"/>
        </w:rPr>
        <w:softHyphen/>
      </w:r>
      <w:r w:rsidRPr="00F81922">
        <w:rPr>
          <w:rFonts w:ascii="Arial" w:hAnsi="Arial" w:cs="Arial"/>
          <w:sz w:val="20"/>
          <w:lang w:val="en-GB"/>
        </w:rPr>
        <w:t xml:space="preserve">tigation about the alleged violation. The </w:t>
      </w:r>
      <w:r w:rsidR="00764AE3" w:rsidRPr="00F81922">
        <w:rPr>
          <w:rFonts w:ascii="Arial" w:hAnsi="Arial" w:cs="Arial"/>
          <w:sz w:val="20"/>
          <w:lang w:val="en-GB"/>
        </w:rPr>
        <w:t xml:space="preserve">organisation or individual </w:t>
      </w:r>
      <w:r w:rsidRPr="00F81922">
        <w:rPr>
          <w:rFonts w:ascii="Arial" w:hAnsi="Arial" w:cs="Arial"/>
          <w:sz w:val="20"/>
          <w:lang w:val="en-GB"/>
        </w:rPr>
        <w:t xml:space="preserve">or a representative thereof must be given the right to appear before </w:t>
      </w:r>
      <w:r w:rsidR="009C6815" w:rsidRPr="00F81922">
        <w:rPr>
          <w:rFonts w:ascii="Arial" w:hAnsi="Arial" w:cs="Arial"/>
          <w:sz w:val="20"/>
          <w:lang w:val="en-GB"/>
        </w:rPr>
        <w:t xml:space="preserve">or be heard by </w:t>
      </w:r>
      <w:r w:rsidRPr="00F81922">
        <w:rPr>
          <w:rFonts w:ascii="Arial" w:hAnsi="Arial" w:cs="Arial"/>
          <w:sz w:val="20"/>
          <w:lang w:val="en-GB"/>
        </w:rPr>
        <w:t>the Chancellery either in person</w:t>
      </w:r>
      <w:r w:rsidR="00D02534" w:rsidRPr="00F81922">
        <w:rPr>
          <w:rFonts w:ascii="Arial" w:hAnsi="Arial" w:cs="Arial"/>
          <w:sz w:val="20"/>
          <w:lang w:val="en-GB"/>
        </w:rPr>
        <w:t>,</w:t>
      </w:r>
      <w:r w:rsidR="004457F3" w:rsidRPr="00F81922">
        <w:rPr>
          <w:rFonts w:ascii="Arial" w:hAnsi="Arial" w:cs="Arial"/>
          <w:sz w:val="20"/>
          <w:lang w:val="en-GB"/>
        </w:rPr>
        <w:t xml:space="preserve"> </w:t>
      </w:r>
      <w:r w:rsidRPr="00F81922">
        <w:rPr>
          <w:rFonts w:ascii="Arial" w:hAnsi="Arial" w:cs="Arial"/>
          <w:sz w:val="20"/>
          <w:lang w:val="en-GB"/>
        </w:rPr>
        <w:t>by telephone or in writing</w:t>
      </w:r>
      <w:r w:rsidR="000F76E7" w:rsidRPr="00F81922">
        <w:rPr>
          <w:rFonts w:ascii="Arial" w:hAnsi="Arial" w:cs="Arial"/>
          <w:sz w:val="20"/>
          <w:lang w:val="en-GB"/>
        </w:rPr>
        <w:t xml:space="preserve"> (at its own expense)</w:t>
      </w:r>
      <w:r w:rsidRPr="00F81922">
        <w:rPr>
          <w:rFonts w:ascii="Arial" w:hAnsi="Arial" w:cs="Arial"/>
          <w:sz w:val="20"/>
          <w:lang w:val="en-GB"/>
        </w:rPr>
        <w:t xml:space="preserve">. The Secretary </w:t>
      </w:r>
      <w:r w:rsidRPr="00F81922">
        <w:rPr>
          <w:rFonts w:ascii="Arial" w:hAnsi="Arial" w:cs="Arial"/>
          <w:sz w:val="20"/>
          <w:lang w:val="en-GB"/>
        </w:rPr>
        <w:lastRenderedPageBreak/>
        <w:t xml:space="preserve">General shall inform the </w:t>
      </w:r>
      <w:r w:rsidR="00764AE3" w:rsidRPr="00F81922">
        <w:rPr>
          <w:rFonts w:ascii="Arial" w:hAnsi="Arial" w:cs="Arial"/>
          <w:sz w:val="20"/>
          <w:lang w:val="en-GB"/>
        </w:rPr>
        <w:t xml:space="preserve">organisation or individual </w:t>
      </w:r>
      <w:r w:rsidRPr="00F81922">
        <w:rPr>
          <w:rFonts w:ascii="Arial" w:hAnsi="Arial" w:cs="Arial"/>
          <w:sz w:val="20"/>
          <w:lang w:val="en-GB"/>
        </w:rPr>
        <w:t xml:space="preserve">about this right, in writing, in sufficient time to allow </w:t>
      </w:r>
      <w:r w:rsidR="00764AE3" w:rsidRPr="00F81922">
        <w:rPr>
          <w:rFonts w:ascii="Arial" w:hAnsi="Arial" w:cs="Arial"/>
          <w:sz w:val="20"/>
          <w:lang w:val="en-GB"/>
        </w:rPr>
        <w:t xml:space="preserve">for an opportunity </w:t>
      </w:r>
      <w:r w:rsidRPr="00F81922">
        <w:rPr>
          <w:rFonts w:ascii="Arial" w:hAnsi="Arial" w:cs="Arial"/>
          <w:sz w:val="20"/>
          <w:lang w:val="en-GB"/>
        </w:rPr>
        <w:t xml:space="preserve">to exercise this right. </w:t>
      </w:r>
      <w:r w:rsidR="00D02534" w:rsidRPr="00F81922">
        <w:rPr>
          <w:rFonts w:ascii="Arial" w:hAnsi="Arial" w:cs="Arial"/>
          <w:sz w:val="20"/>
          <w:lang w:val="en-GB"/>
        </w:rPr>
        <w:t xml:space="preserve">The organisation or individual </w:t>
      </w:r>
      <w:r w:rsidR="005D2A51" w:rsidRPr="00F81922">
        <w:rPr>
          <w:rFonts w:ascii="Arial" w:hAnsi="Arial" w:cs="Arial"/>
          <w:sz w:val="20"/>
          <w:lang w:val="en-GB"/>
        </w:rPr>
        <w:t xml:space="preserve">must be given </w:t>
      </w:r>
      <w:r w:rsidR="00D02534" w:rsidRPr="00F81922">
        <w:rPr>
          <w:rFonts w:ascii="Arial" w:hAnsi="Arial" w:cs="Arial"/>
          <w:sz w:val="20"/>
          <w:lang w:val="en-GB"/>
        </w:rPr>
        <w:t>30 days to remedy the violation. If the violation is not remedied within this time, the Chancellery</w:t>
      </w:r>
      <w:r w:rsidR="00CB0412" w:rsidRPr="00F81922">
        <w:rPr>
          <w:rFonts w:ascii="Arial" w:hAnsi="Arial" w:cs="Arial"/>
          <w:sz w:val="20"/>
          <w:lang w:val="en-GB"/>
        </w:rPr>
        <w:t xml:space="preserve"> decides on the sanction to be applied</w:t>
      </w:r>
      <w:r w:rsidR="005D3871" w:rsidRPr="00F81922">
        <w:rPr>
          <w:rFonts w:ascii="Arial" w:hAnsi="Arial" w:cs="Arial"/>
          <w:sz w:val="20"/>
          <w:lang w:val="en-GB"/>
        </w:rPr>
        <w:t>. Appeals are described in article 2.10</w:t>
      </w:r>
      <w:r w:rsidR="00CB0412" w:rsidRPr="00F81922">
        <w:rPr>
          <w:rFonts w:ascii="Arial" w:hAnsi="Arial" w:cs="Arial"/>
          <w:sz w:val="20"/>
          <w:lang w:val="en-GB"/>
        </w:rPr>
        <w:t>.</w:t>
      </w:r>
    </w:p>
    <w:p w:rsidR="000F76E7" w:rsidRPr="00F81922" w:rsidRDefault="000F76E7" w:rsidP="00766ECE">
      <w:pPr>
        <w:pStyle w:val="Para"/>
        <w:numPr>
          <w:ilvl w:val="2"/>
          <w:numId w:val="5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 xml:space="preserve">Reprimands (or warnings) </w:t>
      </w:r>
      <w:r w:rsidR="00CB0412" w:rsidRPr="00F81922">
        <w:rPr>
          <w:rFonts w:ascii="Arial" w:hAnsi="Arial" w:cs="Arial"/>
          <w:sz w:val="20"/>
          <w:lang w:val="en-GB"/>
        </w:rPr>
        <w:t>are</w:t>
      </w:r>
      <w:r w:rsidRPr="00F81922">
        <w:rPr>
          <w:rFonts w:ascii="Arial" w:hAnsi="Arial" w:cs="Arial"/>
          <w:sz w:val="20"/>
          <w:lang w:val="en-GB"/>
        </w:rPr>
        <w:t xml:space="preserve"> </w:t>
      </w:r>
      <w:r w:rsidR="005D3871" w:rsidRPr="00F81922">
        <w:rPr>
          <w:rFonts w:ascii="Arial" w:hAnsi="Arial" w:cs="Arial"/>
          <w:sz w:val="20"/>
          <w:lang w:val="en-GB"/>
        </w:rPr>
        <w:t>decided</w:t>
      </w:r>
      <w:r w:rsidRPr="00F81922">
        <w:rPr>
          <w:rFonts w:ascii="Arial" w:hAnsi="Arial" w:cs="Arial"/>
          <w:sz w:val="20"/>
          <w:lang w:val="en-GB"/>
        </w:rPr>
        <w:t xml:space="preserve"> by the Chancellery.</w:t>
      </w:r>
    </w:p>
    <w:p w:rsidR="000F76E7" w:rsidRPr="00F81922" w:rsidRDefault="000F76E7" w:rsidP="00766ECE">
      <w:pPr>
        <w:pStyle w:val="Para"/>
        <w:numPr>
          <w:ilvl w:val="2"/>
          <w:numId w:val="5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 xml:space="preserve">Suspensions are submitted </w:t>
      </w:r>
      <w:r w:rsidR="005D3871" w:rsidRPr="00F81922">
        <w:rPr>
          <w:rFonts w:ascii="Arial" w:hAnsi="Arial" w:cs="Arial"/>
          <w:sz w:val="20"/>
          <w:lang w:val="en-GB"/>
        </w:rPr>
        <w:t xml:space="preserve">by the Chancellery to </w:t>
      </w:r>
      <w:r w:rsidRPr="00F81922">
        <w:rPr>
          <w:rFonts w:ascii="Arial" w:hAnsi="Arial" w:cs="Arial"/>
          <w:sz w:val="20"/>
          <w:lang w:val="en-GB"/>
        </w:rPr>
        <w:t xml:space="preserve">the Board of Directors for approval. </w:t>
      </w:r>
    </w:p>
    <w:p w:rsidR="000F76E7" w:rsidRPr="00F81922" w:rsidRDefault="00F767D5" w:rsidP="00766ECE">
      <w:pPr>
        <w:pStyle w:val="Para"/>
        <w:numPr>
          <w:ilvl w:val="2"/>
          <w:numId w:val="50"/>
        </w:numPr>
        <w:tabs>
          <w:tab w:val="left" w:pos="1276"/>
        </w:tabs>
        <w:spacing w:after="0"/>
        <w:ind w:left="1276" w:hanging="709"/>
        <w:jc w:val="both"/>
        <w:rPr>
          <w:rFonts w:ascii="Arial" w:hAnsi="Arial" w:cs="Arial"/>
          <w:sz w:val="20"/>
          <w:lang w:val="en-GB"/>
        </w:rPr>
      </w:pPr>
      <w:r w:rsidRPr="00F81922">
        <w:rPr>
          <w:rFonts w:ascii="Arial" w:hAnsi="Arial" w:cs="Arial"/>
          <w:sz w:val="20"/>
          <w:lang w:val="en-GB"/>
        </w:rPr>
        <w:t>Expulsion</w:t>
      </w:r>
      <w:r w:rsidR="000F76E7" w:rsidRPr="00F81922">
        <w:rPr>
          <w:rFonts w:ascii="Arial" w:hAnsi="Arial" w:cs="Arial"/>
          <w:sz w:val="20"/>
          <w:lang w:val="en-GB"/>
        </w:rPr>
        <w:t>s can be</w:t>
      </w:r>
      <w:r w:rsidR="00CB0412" w:rsidRPr="00F81922">
        <w:rPr>
          <w:rFonts w:ascii="Arial" w:hAnsi="Arial" w:cs="Arial"/>
          <w:sz w:val="20"/>
          <w:lang w:val="en-GB"/>
        </w:rPr>
        <w:t>:</w:t>
      </w:r>
    </w:p>
    <w:p w:rsidR="000F76E7" w:rsidRPr="00F81922" w:rsidRDefault="000F76E7" w:rsidP="00766ECE">
      <w:pPr>
        <w:pStyle w:val="Para"/>
        <w:numPr>
          <w:ilvl w:val="1"/>
          <w:numId w:val="6"/>
        </w:numPr>
        <w:tabs>
          <w:tab w:val="clear" w:pos="1440"/>
          <w:tab w:val="left" w:pos="1276"/>
          <w:tab w:val="num" w:pos="1701"/>
        </w:tabs>
        <w:spacing w:after="0"/>
        <w:ind w:left="1701" w:hanging="425"/>
        <w:jc w:val="both"/>
        <w:rPr>
          <w:rFonts w:ascii="Arial" w:hAnsi="Arial" w:cs="Arial"/>
          <w:sz w:val="20"/>
          <w:lang w:val="en-GB"/>
        </w:rPr>
      </w:pPr>
      <w:r w:rsidRPr="00F81922">
        <w:rPr>
          <w:rFonts w:ascii="Arial" w:hAnsi="Arial" w:cs="Arial"/>
          <w:sz w:val="20"/>
          <w:lang w:val="en-GB"/>
        </w:rPr>
        <w:t xml:space="preserve">Automatic expulsion. When a contract invoice is not paid in accordance </w:t>
      </w:r>
      <w:r w:rsidR="005D3871" w:rsidRPr="00F81922">
        <w:rPr>
          <w:rFonts w:ascii="Arial" w:hAnsi="Arial" w:cs="Arial"/>
          <w:sz w:val="20"/>
          <w:lang w:val="en-GB"/>
        </w:rPr>
        <w:t>to</w:t>
      </w:r>
      <w:r w:rsidRPr="00F81922">
        <w:rPr>
          <w:rFonts w:ascii="Arial" w:hAnsi="Arial" w:cs="Arial"/>
          <w:sz w:val="20"/>
          <w:lang w:val="en-GB"/>
        </w:rPr>
        <w:t xml:space="preserve"> article 7.4.</w:t>
      </w:r>
    </w:p>
    <w:p w:rsidR="00EC4580" w:rsidRPr="00F81922" w:rsidRDefault="00773165" w:rsidP="00766ECE">
      <w:pPr>
        <w:pStyle w:val="Para"/>
        <w:numPr>
          <w:ilvl w:val="1"/>
          <w:numId w:val="6"/>
        </w:numPr>
        <w:tabs>
          <w:tab w:val="clear" w:pos="1440"/>
          <w:tab w:val="left" w:pos="1276"/>
          <w:tab w:val="num" w:pos="1701"/>
        </w:tabs>
        <w:spacing w:after="0"/>
        <w:ind w:left="1701" w:hanging="425"/>
        <w:jc w:val="both"/>
        <w:rPr>
          <w:rFonts w:ascii="Arial" w:hAnsi="Arial" w:cs="Arial"/>
          <w:sz w:val="20"/>
          <w:lang w:val="en-GB"/>
        </w:rPr>
      </w:pPr>
      <w:r w:rsidRPr="00F81922">
        <w:rPr>
          <w:rFonts w:ascii="Arial" w:hAnsi="Arial" w:cs="Arial"/>
          <w:sz w:val="20"/>
          <w:lang w:val="en-GB"/>
        </w:rPr>
        <w:t>Discretionary e</w:t>
      </w:r>
      <w:r w:rsidR="00EC4580" w:rsidRPr="00F81922">
        <w:rPr>
          <w:rFonts w:ascii="Arial" w:hAnsi="Arial" w:cs="Arial"/>
          <w:sz w:val="20"/>
          <w:lang w:val="en-GB"/>
        </w:rPr>
        <w:t>xpulsion</w:t>
      </w:r>
    </w:p>
    <w:p w:rsidR="00EC4580" w:rsidRPr="00F81922" w:rsidRDefault="00EC4580" w:rsidP="00766ECE">
      <w:pPr>
        <w:pStyle w:val="Para"/>
        <w:numPr>
          <w:ilvl w:val="2"/>
          <w:numId w:val="15"/>
        </w:numPr>
        <w:tabs>
          <w:tab w:val="clear" w:pos="1080"/>
          <w:tab w:val="num" w:pos="1985"/>
        </w:tabs>
        <w:spacing w:after="0"/>
        <w:ind w:left="1985" w:hanging="284"/>
        <w:jc w:val="both"/>
        <w:rPr>
          <w:rFonts w:ascii="Arial" w:hAnsi="Arial" w:cs="Arial"/>
          <w:sz w:val="20"/>
          <w:lang w:val="en-GB"/>
        </w:rPr>
      </w:pPr>
      <w:r w:rsidRPr="00F81922">
        <w:rPr>
          <w:rFonts w:ascii="Arial" w:hAnsi="Arial" w:cs="Arial"/>
          <w:sz w:val="20"/>
          <w:lang w:val="en-GB"/>
        </w:rPr>
        <w:t xml:space="preserve">Upon recommendation of the Chancellery, the Board of Directors </w:t>
      </w:r>
      <w:r w:rsidR="00CB0412" w:rsidRPr="00F81922">
        <w:rPr>
          <w:rFonts w:ascii="Arial" w:hAnsi="Arial" w:cs="Arial"/>
          <w:sz w:val="20"/>
          <w:lang w:val="en-GB"/>
        </w:rPr>
        <w:t xml:space="preserve">can </w:t>
      </w:r>
      <w:r w:rsidRPr="00F81922">
        <w:rPr>
          <w:rFonts w:ascii="Arial" w:hAnsi="Arial" w:cs="Arial"/>
          <w:sz w:val="20"/>
          <w:lang w:val="en-GB"/>
        </w:rPr>
        <w:t>exp</w:t>
      </w:r>
      <w:r w:rsidR="00773165" w:rsidRPr="00F81922">
        <w:rPr>
          <w:rFonts w:ascii="Arial" w:hAnsi="Arial" w:cs="Arial"/>
          <w:sz w:val="20"/>
          <w:lang w:val="en-GB"/>
        </w:rPr>
        <w:t>el</w:t>
      </w:r>
      <w:r w:rsidRPr="00F81922">
        <w:rPr>
          <w:rFonts w:ascii="Arial" w:hAnsi="Arial" w:cs="Arial"/>
          <w:sz w:val="20"/>
          <w:lang w:val="en-GB"/>
        </w:rPr>
        <w:t xml:space="preserve"> Associate, Corresponding or Contact Member</w:t>
      </w:r>
      <w:r w:rsidR="00CB0412" w:rsidRPr="00F81922">
        <w:rPr>
          <w:rFonts w:ascii="Arial" w:hAnsi="Arial" w:cs="Arial"/>
          <w:sz w:val="20"/>
          <w:lang w:val="en-GB"/>
        </w:rPr>
        <w:t xml:space="preserve"> Organisations</w:t>
      </w:r>
      <w:r w:rsidRPr="00F81922">
        <w:rPr>
          <w:rFonts w:ascii="Arial" w:hAnsi="Arial" w:cs="Arial"/>
          <w:sz w:val="20"/>
          <w:lang w:val="en-GB"/>
        </w:rPr>
        <w:t xml:space="preserve">, Individual Members, Honorary Members, Partners, Members of the ILS Board of Directors, Members of ILS Commissions and Committees and </w:t>
      </w:r>
      <w:r w:rsidR="00CB0412" w:rsidRPr="00F81922">
        <w:rPr>
          <w:rFonts w:ascii="Arial" w:hAnsi="Arial" w:cs="Arial"/>
          <w:sz w:val="20"/>
          <w:lang w:val="en-GB"/>
        </w:rPr>
        <w:t>ILS A</w:t>
      </w:r>
      <w:r w:rsidRPr="00F81922">
        <w:rPr>
          <w:rFonts w:ascii="Arial" w:hAnsi="Arial" w:cs="Arial"/>
          <w:sz w:val="20"/>
          <w:lang w:val="en-GB"/>
        </w:rPr>
        <w:t>uditors and dismiss ILS staff Members.</w:t>
      </w:r>
    </w:p>
    <w:p w:rsidR="00F767D5" w:rsidRPr="00F81922" w:rsidRDefault="00EC4580" w:rsidP="00766ECE">
      <w:pPr>
        <w:pStyle w:val="Para"/>
        <w:numPr>
          <w:ilvl w:val="2"/>
          <w:numId w:val="15"/>
        </w:numPr>
        <w:tabs>
          <w:tab w:val="clear" w:pos="1080"/>
          <w:tab w:val="num" w:pos="1985"/>
        </w:tabs>
        <w:spacing w:after="0"/>
        <w:ind w:left="1985" w:hanging="284"/>
        <w:jc w:val="both"/>
        <w:rPr>
          <w:rFonts w:ascii="Arial" w:hAnsi="Arial" w:cs="Arial"/>
          <w:sz w:val="20"/>
          <w:lang w:val="en-GB"/>
        </w:rPr>
      </w:pPr>
      <w:r w:rsidRPr="00F81922">
        <w:rPr>
          <w:rFonts w:ascii="Arial" w:hAnsi="Arial" w:cs="Arial"/>
          <w:sz w:val="20"/>
          <w:lang w:val="en-GB"/>
        </w:rPr>
        <w:t xml:space="preserve">Upon recommendation of the Chancellery, the Board of Directors </w:t>
      </w:r>
      <w:r w:rsidR="00CB0412" w:rsidRPr="00F81922">
        <w:rPr>
          <w:rFonts w:ascii="Arial" w:hAnsi="Arial" w:cs="Arial"/>
          <w:sz w:val="20"/>
          <w:lang w:val="en-GB"/>
        </w:rPr>
        <w:t>can temporar</w:t>
      </w:r>
      <w:r w:rsidR="005D2A51" w:rsidRPr="00F81922">
        <w:rPr>
          <w:rFonts w:ascii="Arial" w:hAnsi="Arial" w:cs="Arial"/>
          <w:sz w:val="20"/>
          <w:lang w:val="en-GB"/>
        </w:rPr>
        <w:t>il</w:t>
      </w:r>
      <w:r w:rsidR="00CB0412" w:rsidRPr="00F81922">
        <w:rPr>
          <w:rFonts w:ascii="Arial" w:hAnsi="Arial" w:cs="Arial"/>
          <w:sz w:val="20"/>
          <w:lang w:val="en-GB"/>
        </w:rPr>
        <w:t xml:space="preserve">y suspend </w:t>
      </w:r>
      <w:r w:rsidR="00F767D5" w:rsidRPr="00F81922">
        <w:rPr>
          <w:rFonts w:ascii="Arial" w:hAnsi="Arial" w:cs="Arial"/>
          <w:sz w:val="20"/>
          <w:lang w:val="en-GB"/>
        </w:rPr>
        <w:t>Full Member organisations</w:t>
      </w:r>
      <w:r w:rsidR="00CB0412" w:rsidRPr="00F81922">
        <w:rPr>
          <w:rFonts w:ascii="Arial" w:hAnsi="Arial" w:cs="Arial"/>
          <w:sz w:val="20"/>
          <w:lang w:val="en-GB"/>
        </w:rPr>
        <w:t xml:space="preserve">. A final expulsion of a Full Member </w:t>
      </w:r>
      <w:r w:rsidR="00F767D5" w:rsidRPr="00F81922">
        <w:rPr>
          <w:rFonts w:ascii="Arial" w:hAnsi="Arial" w:cs="Arial"/>
          <w:sz w:val="20"/>
          <w:lang w:val="en-GB"/>
        </w:rPr>
        <w:t>can only be taken by the Elective General Assembly</w:t>
      </w:r>
      <w:r w:rsidR="00CB0412" w:rsidRPr="00F81922">
        <w:rPr>
          <w:rFonts w:ascii="Arial" w:hAnsi="Arial" w:cs="Arial"/>
          <w:sz w:val="20"/>
          <w:lang w:val="en-GB"/>
        </w:rPr>
        <w:t xml:space="preserve"> or the Extraordinary General Assembly. T</w:t>
      </w:r>
      <w:r w:rsidR="00F767D5" w:rsidRPr="00F81922">
        <w:rPr>
          <w:rFonts w:ascii="Arial" w:hAnsi="Arial" w:cs="Arial"/>
          <w:sz w:val="20"/>
          <w:lang w:val="en-GB"/>
        </w:rPr>
        <w:t>he expulsion must be included in the agenda</w:t>
      </w:r>
      <w:r w:rsidR="005D3871" w:rsidRPr="00F81922">
        <w:rPr>
          <w:rFonts w:ascii="Arial" w:hAnsi="Arial" w:cs="Arial"/>
          <w:sz w:val="20"/>
          <w:lang w:val="en-GB"/>
        </w:rPr>
        <w:t xml:space="preserve"> of the General Assembly and </w:t>
      </w:r>
      <w:r w:rsidR="00CB0412" w:rsidRPr="00F81922">
        <w:rPr>
          <w:rFonts w:ascii="Arial" w:hAnsi="Arial" w:cs="Arial"/>
          <w:sz w:val="20"/>
          <w:lang w:val="en-GB"/>
        </w:rPr>
        <w:t>require a 2/3 quorum and 2/3 majority.</w:t>
      </w:r>
    </w:p>
    <w:p w:rsidR="00FE12F1" w:rsidRPr="00F81922" w:rsidRDefault="00FE12F1" w:rsidP="00C1338D">
      <w:pPr>
        <w:pStyle w:val="Para"/>
        <w:spacing w:after="0"/>
        <w:ind w:left="0"/>
        <w:jc w:val="both"/>
        <w:rPr>
          <w:rFonts w:ascii="Arial" w:hAnsi="Arial" w:cs="Arial"/>
          <w:sz w:val="20"/>
          <w:lang w:val="en-GB"/>
        </w:rPr>
      </w:pPr>
    </w:p>
    <w:p w:rsidR="002A536B" w:rsidRPr="00F81922" w:rsidRDefault="002A536B" w:rsidP="005D3871">
      <w:pPr>
        <w:pStyle w:val="ListParagraph"/>
        <w:numPr>
          <w:ilvl w:val="1"/>
          <w:numId w:val="50"/>
        </w:numPr>
        <w:ind w:left="567" w:hanging="567"/>
        <w:rPr>
          <w:b/>
          <w:caps/>
          <w:sz w:val="20"/>
          <w:szCs w:val="20"/>
        </w:rPr>
      </w:pPr>
      <w:r w:rsidRPr="00F81922">
        <w:rPr>
          <w:b/>
          <w:caps/>
          <w:sz w:val="20"/>
          <w:szCs w:val="20"/>
        </w:rPr>
        <w:t>MEMBERSHIP – Appeals</w:t>
      </w:r>
    </w:p>
    <w:p w:rsidR="002A536B" w:rsidRPr="00F81922" w:rsidRDefault="002A536B" w:rsidP="008D67D0">
      <w:pPr>
        <w:pStyle w:val="Heading1"/>
        <w:ind w:left="672"/>
        <w:jc w:val="both"/>
        <w:rPr>
          <w:rFonts w:ascii="Arial" w:hAnsi="Arial" w:cs="Arial"/>
          <w:b w:val="0"/>
          <w:sz w:val="20"/>
          <w:szCs w:val="20"/>
        </w:rPr>
      </w:pPr>
    </w:p>
    <w:p w:rsidR="002A536B" w:rsidRPr="00F81922" w:rsidRDefault="002A536B" w:rsidP="00BB1143">
      <w:pPr>
        <w:pStyle w:val="Heading1"/>
        <w:numPr>
          <w:ilvl w:val="2"/>
          <w:numId w:val="16"/>
        </w:numPr>
        <w:tabs>
          <w:tab w:val="clear" w:pos="2422"/>
          <w:tab w:val="num" w:pos="1276"/>
        </w:tabs>
        <w:ind w:left="1276" w:hanging="709"/>
        <w:jc w:val="both"/>
        <w:rPr>
          <w:rFonts w:ascii="Arial" w:hAnsi="Arial" w:cs="Arial"/>
          <w:b w:val="0"/>
          <w:sz w:val="20"/>
          <w:szCs w:val="20"/>
        </w:rPr>
      </w:pPr>
      <w:r w:rsidRPr="00F81922">
        <w:rPr>
          <w:rFonts w:ascii="Arial" w:hAnsi="Arial" w:cs="Arial"/>
          <w:b w:val="0"/>
          <w:sz w:val="20"/>
          <w:szCs w:val="20"/>
        </w:rPr>
        <w:t>A Member disciplined in accordance with ILS legislation may appeal to the Court of Arbitration for Sport (CAS). An appeal shall be submitted to CAS (with a copy to the ILS Secretary General) not later than one month after the decision has been issued by the Chancellery. Any appeal shall be handled by CAS according to the Code of Sports-related Arbitration.</w:t>
      </w:r>
    </w:p>
    <w:p w:rsidR="002A536B" w:rsidRPr="00F81922" w:rsidRDefault="002A536B" w:rsidP="00BB1143">
      <w:pPr>
        <w:pStyle w:val="Heading1"/>
        <w:numPr>
          <w:ilvl w:val="2"/>
          <w:numId w:val="16"/>
        </w:numPr>
        <w:tabs>
          <w:tab w:val="clear" w:pos="2422"/>
          <w:tab w:val="num" w:pos="1276"/>
        </w:tabs>
        <w:ind w:left="1276" w:hanging="709"/>
        <w:jc w:val="both"/>
        <w:rPr>
          <w:rFonts w:ascii="Arial" w:hAnsi="Arial" w:cs="Arial"/>
          <w:b w:val="0"/>
          <w:sz w:val="20"/>
          <w:szCs w:val="20"/>
        </w:rPr>
      </w:pPr>
      <w:r w:rsidRPr="00F81922">
        <w:rPr>
          <w:rFonts w:ascii="Arial" w:hAnsi="Arial" w:cs="Arial"/>
          <w:b w:val="0"/>
          <w:sz w:val="20"/>
          <w:szCs w:val="20"/>
        </w:rPr>
        <w:t>The appeals process relating to ILS sporting events and competitions will be defined in the ILS Competition Rules.</w:t>
      </w:r>
    </w:p>
    <w:p w:rsidR="002A536B" w:rsidRPr="00F81922" w:rsidRDefault="002A536B" w:rsidP="004960CC">
      <w:pPr>
        <w:tabs>
          <w:tab w:val="left" w:pos="769"/>
          <w:tab w:val="left" w:pos="1414"/>
        </w:tabs>
        <w:rPr>
          <w:b/>
          <w:bCs/>
          <w:sz w:val="20"/>
          <w:szCs w:val="20"/>
        </w:rPr>
      </w:pPr>
    </w:p>
    <w:p w:rsidR="002A536B" w:rsidRPr="00F81922" w:rsidRDefault="002A536B" w:rsidP="005D3871">
      <w:pPr>
        <w:pStyle w:val="ListParagraph"/>
        <w:numPr>
          <w:ilvl w:val="1"/>
          <w:numId w:val="50"/>
        </w:numPr>
        <w:ind w:left="567" w:hanging="567"/>
        <w:rPr>
          <w:b/>
          <w:caps/>
          <w:sz w:val="20"/>
          <w:szCs w:val="20"/>
        </w:rPr>
      </w:pPr>
      <w:r w:rsidRPr="00F81922">
        <w:rPr>
          <w:b/>
          <w:caps/>
          <w:sz w:val="20"/>
          <w:szCs w:val="20"/>
        </w:rPr>
        <w:t>Membership – Resignation</w:t>
      </w:r>
    </w:p>
    <w:p w:rsidR="002A536B" w:rsidRPr="00F81922" w:rsidRDefault="002A536B" w:rsidP="008D67D0">
      <w:pPr>
        <w:jc w:val="both"/>
        <w:rPr>
          <w:sz w:val="20"/>
          <w:szCs w:val="20"/>
        </w:rPr>
      </w:pPr>
    </w:p>
    <w:p w:rsidR="002A536B" w:rsidRPr="00F81922" w:rsidRDefault="002A536B" w:rsidP="00C1338D">
      <w:pPr>
        <w:ind w:left="567"/>
        <w:jc w:val="both"/>
        <w:rPr>
          <w:sz w:val="20"/>
        </w:rPr>
      </w:pPr>
      <w:r w:rsidRPr="00F81922">
        <w:rPr>
          <w:sz w:val="20"/>
        </w:rPr>
        <w:t xml:space="preserve">In accordance with the </w:t>
      </w:r>
      <w:r w:rsidRPr="00F81922">
        <w:rPr>
          <w:sz w:val="20"/>
          <w:szCs w:val="20"/>
        </w:rPr>
        <w:t>Constitution</w:t>
      </w:r>
      <w:r w:rsidRPr="00F81922">
        <w:rPr>
          <w:sz w:val="20"/>
        </w:rPr>
        <w:t>, a Member may resign by sending written notice. Resigning does not cancel debts owed.</w:t>
      </w:r>
    </w:p>
    <w:p w:rsidR="002A536B" w:rsidRPr="00F81922" w:rsidRDefault="002A536B" w:rsidP="004960CC">
      <w:pPr>
        <w:tabs>
          <w:tab w:val="left" w:pos="769"/>
          <w:tab w:val="left" w:pos="1414"/>
        </w:tabs>
        <w:rPr>
          <w:b/>
          <w:bCs/>
          <w:sz w:val="20"/>
          <w:szCs w:val="20"/>
        </w:rPr>
      </w:pPr>
    </w:p>
    <w:p w:rsidR="002A536B" w:rsidRPr="00F81922" w:rsidRDefault="002A536B" w:rsidP="005D3871">
      <w:pPr>
        <w:pStyle w:val="ListParagraph"/>
        <w:numPr>
          <w:ilvl w:val="1"/>
          <w:numId w:val="50"/>
        </w:numPr>
        <w:ind w:left="567" w:hanging="567"/>
        <w:rPr>
          <w:b/>
          <w:caps/>
          <w:sz w:val="20"/>
          <w:szCs w:val="20"/>
        </w:rPr>
      </w:pPr>
      <w:r w:rsidRPr="00F81922">
        <w:rPr>
          <w:b/>
          <w:caps/>
          <w:sz w:val="20"/>
          <w:szCs w:val="20"/>
        </w:rPr>
        <w:t>MEMBERSHIP – FORFEITURE OF Rights</w:t>
      </w:r>
    </w:p>
    <w:p w:rsidR="002A536B" w:rsidRPr="00F81922" w:rsidRDefault="002A536B" w:rsidP="008D67D0">
      <w:pPr>
        <w:pStyle w:val="Para"/>
        <w:spacing w:after="0"/>
        <w:jc w:val="both"/>
        <w:rPr>
          <w:rFonts w:ascii="Arial" w:hAnsi="Arial" w:cs="Arial"/>
          <w:sz w:val="20"/>
          <w:lang w:val="en-GB"/>
        </w:rPr>
      </w:pPr>
    </w:p>
    <w:p w:rsidR="002A536B" w:rsidRPr="00F81922" w:rsidRDefault="002A536B" w:rsidP="00C1338D">
      <w:pPr>
        <w:ind w:left="567"/>
        <w:jc w:val="both"/>
        <w:rPr>
          <w:sz w:val="20"/>
        </w:rPr>
      </w:pPr>
      <w:r w:rsidRPr="00F81922">
        <w:rPr>
          <w:sz w:val="20"/>
        </w:rPr>
        <w:t xml:space="preserve">A Member which ceases to be a Member, for whatever reason, shall forfeit all right in and claim upon </w:t>
      </w:r>
      <w:r w:rsidR="00EA0100" w:rsidRPr="00F81922">
        <w:rPr>
          <w:sz w:val="20"/>
        </w:rPr>
        <w:t xml:space="preserve">the </w:t>
      </w:r>
      <w:r w:rsidRPr="00F81922">
        <w:rPr>
          <w:sz w:val="20"/>
        </w:rPr>
        <w:t>ILS and its property including Intellectual Property. Any ILS documents, records or other property in the possession, custody or control of that Member shall be returned to</w:t>
      </w:r>
      <w:r w:rsidR="00EA0100" w:rsidRPr="00F81922">
        <w:rPr>
          <w:sz w:val="20"/>
        </w:rPr>
        <w:t xml:space="preserve"> the</w:t>
      </w:r>
      <w:r w:rsidRPr="00F81922">
        <w:rPr>
          <w:sz w:val="20"/>
        </w:rPr>
        <w:t xml:space="preserve"> ILS immediately.</w:t>
      </w:r>
    </w:p>
    <w:p w:rsidR="002A536B" w:rsidRPr="00F81922" w:rsidRDefault="002A536B" w:rsidP="004960CC">
      <w:pPr>
        <w:tabs>
          <w:tab w:val="left" w:pos="769"/>
          <w:tab w:val="left" w:pos="1414"/>
        </w:tabs>
        <w:rPr>
          <w:b/>
          <w:bCs/>
          <w:sz w:val="20"/>
          <w:szCs w:val="20"/>
        </w:rPr>
      </w:pPr>
    </w:p>
    <w:p w:rsidR="002A536B" w:rsidRPr="00F81922" w:rsidRDefault="002A536B" w:rsidP="005D3871">
      <w:pPr>
        <w:pStyle w:val="ListParagraph"/>
        <w:numPr>
          <w:ilvl w:val="1"/>
          <w:numId w:val="50"/>
        </w:numPr>
        <w:ind w:left="567" w:hanging="567"/>
        <w:rPr>
          <w:b/>
          <w:caps/>
          <w:sz w:val="20"/>
          <w:szCs w:val="20"/>
        </w:rPr>
      </w:pPr>
      <w:r w:rsidRPr="00F81922">
        <w:rPr>
          <w:b/>
          <w:caps/>
          <w:sz w:val="20"/>
          <w:szCs w:val="20"/>
        </w:rPr>
        <w:t xml:space="preserve">MEMBERSHIP – reinstaTEMENT </w:t>
      </w:r>
    </w:p>
    <w:p w:rsidR="002A536B" w:rsidRPr="00F81922" w:rsidRDefault="002A536B" w:rsidP="00A100B9">
      <w:pPr>
        <w:tabs>
          <w:tab w:val="left" w:pos="769"/>
          <w:tab w:val="left" w:pos="1414"/>
        </w:tabs>
        <w:rPr>
          <w:b/>
          <w:bCs/>
          <w:sz w:val="20"/>
          <w:szCs w:val="20"/>
        </w:rPr>
      </w:pPr>
    </w:p>
    <w:p w:rsidR="002A536B" w:rsidRPr="00F81922" w:rsidRDefault="002A536B" w:rsidP="00C1338D">
      <w:pPr>
        <w:ind w:left="567"/>
        <w:jc w:val="both"/>
        <w:rPr>
          <w:b/>
          <w:sz w:val="20"/>
        </w:rPr>
      </w:pPr>
      <w:r w:rsidRPr="00F81922">
        <w:rPr>
          <w:sz w:val="20"/>
        </w:rPr>
        <w:t xml:space="preserve">Membership which </w:t>
      </w:r>
      <w:r w:rsidRPr="00F81922">
        <w:rPr>
          <w:sz w:val="20"/>
          <w:szCs w:val="20"/>
        </w:rPr>
        <w:t>has</w:t>
      </w:r>
      <w:r w:rsidRPr="00F81922">
        <w:rPr>
          <w:sz w:val="20"/>
        </w:rPr>
        <w:t xml:space="preserve"> lapsed, been withdrawn or terminated under the Constitution and these Bye-Laws may be reinstated on application in accordance with the Constitution or these Bye-Laws and otherwise on such conditions as the Board of Directors sees fit including, but not limited to payment of all outstanding </w:t>
      </w:r>
      <w:r w:rsidR="00EA0100" w:rsidRPr="00F81922">
        <w:rPr>
          <w:sz w:val="20"/>
        </w:rPr>
        <w:t xml:space="preserve">debts </w:t>
      </w:r>
      <w:r w:rsidRPr="00F81922">
        <w:rPr>
          <w:sz w:val="20"/>
        </w:rPr>
        <w:t xml:space="preserve">owed to </w:t>
      </w:r>
      <w:r w:rsidR="00EA0100" w:rsidRPr="00F81922">
        <w:rPr>
          <w:sz w:val="20"/>
        </w:rPr>
        <w:t xml:space="preserve">the </w:t>
      </w:r>
      <w:r w:rsidRPr="00F81922">
        <w:rPr>
          <w:sz w:val="20"/>
        </w:rPr>
        <w:t>ILS by the former Member.</w:t>
      </w:r>
    </w:p>
    <w:p w:rsidR="002A536B" w:rsidRPr="00F81922" w:rsidRDefault="002A536B" w:rsidP="004960CC">
      <w:pPr>
        <w:tabs>
          <w:tab w:val="left" w:pos="769"/>
          <w:tab w:val="left" w:pos="1414"/>
        </w:tabs>
        <w:rPr>
          <w:b/>
          <w:bCs/>
          <w:sz w:val="20"/>
          <w:szCs w:val="20"/>
        </w:rPr>
      </w:pPr>
    </w:p>
    <w:p w:rsidR="002A536B" w:rsidRPr="00F81922" w:rsidRDefault="002A536B" w:rsidP="00C1338D">
      <w:pPr>
        <w:ind w:left="567"/>
        <w:jc w:val="both"/>
        <w:rPr>
          <w:sz w:val="20"/>
        </w:rPr>
      </w:pPr>
      <w:r w:rsidRPr="00F81922">
        <w:rPr>
          <w:sz w:val="20"/>
        </w:rPr>
        <w:t xml:space="preserve">Organisations seeking reinstatement of membership within three years shall be required to pay the lapsed fees for </w:t>
      </w:r>
      <w:r w:rsidRPr="00F81922">
        <w:rPr>
          <w:sz w:val="20"/>
          <w:szCs w:val="20"/>
        </w:rPr>
        <w:t>all years while a Member and while not a Member unless</w:t>
      </w:r>
      <w:r w:rsidRPr="00F81922">
        <w:rPr>
          <w:sz w:val="20"/>
        </w:rPr>
        <w:t xml:space="preserve"> otherwise determined by the Board of Directors. </w:t>
      </w:r>
    </w:p>
    <w:p w:rsidR="00365F30" w:rsidRPr="00F81922" w:rsidRDefault="00365F30" w:rsidP="004960CC">
      <w:pPr>
        <w:tabs>
          <w:tab w:val="left" w:pos="769"/>
          <w:tab w:val="left" w:pos="1414"/>
        </w:tabs>
        <w:rPr>
          <w:b/>
          <w:bCs/>
          <w:sz w:val="20"/>
          <w:szCs w:val="20"/>
        </w:rPr>
      </w:pPr>
    </w:p>
    <w:p w:rsidR="002A536B" w:rsidRPr="00F81922" w:rsidRDefault="002A536B" w:rsidP="005D3871">
      <w:pPr>
        <w:pStyle w:val="ListParagraph"/>
        <w:numPr>
          <w:ilvl w:val="1"/>
          <w:numId w:val="50"/>
        </w:numPr>
        <w:ind w:left="567" w:hanging="567"/>
        <w:rPr>
          <w:b/>
          <w:caps/>
          <w:sz w:val="20"/>
          <w:szCs w:val="20"/>
        </w:rPr>
      </w:pPr>
      <w:r w:rsidRPr="00F81922">
        <w:rPr>
          <w:b/>
          <w:caps/>
          <w:sz w:val="20"/>
          <w:szCs w:val="20"/>
        </w:rPr>
        <w:t xml:space="preserve">MEMBERSHIP – LIABILITIES </w:t>
      </w:r>
    </w:p>
    <w:p w:rsidR="002A536B" w:rsidRPr="00F81922" w:rsidRDefault="002A536B" w:rsidP="008D29FD">
      <w:pPr>
        <w:pStyle w:val="Para"/>
        <w:tabs>
          <w:tab w:val="num" w:pos="1440"/>
        </w:tabs>
        <w:spacing w:after="0"/>
        <w:ind w:left="720"/>
        <w:jc w:val="both"/>
        <w:rPr>
          <w:rFonts w:ascii="Arial" w:hAnsi="Arial" w:cs="Arial"/>
          <w:sz w:val="20"/>
          <w:lang w:val="en-GB"/>
        </w:rPr>
      </w:pPr>
    </w:p>
    <w:p w:rsidR="002A536B" w:rsidRPr="00F81922" w:rsidRDefault="002A536B" w:rsidP="00C1338D">
      <w:pPr>
        <w:ind w:left="567"/>
        <w:jc w:val="both"/>
        <w:rPr>
          <w:sz w:val="20"/>
          <w:szCs w:val="20"/>
        </w:rPr>
      </w:pPr>
      <w:r w:rsidRPr="00F81922">
        <w:rPr>
          <w:sz w:val="20"/>
          <w:szCs w:val="20"/>
        </w:rPr>
        <w:t xml:space="preserve">Members are not personally liable for the debts and obligations of </w:t>
      </w:r>
      <w:r w:rsidR="00EA0100" w:rsidRPr="00F81922">
        <w:rPr>
          <w:sz w:val="20"/>
          <w:szCs w:val="20"/>
        </w:rPr>
        <w:t xml:space="preserve">the </w:t>
      </w:r>
      <w:r w:rsidRPr="00F81922">
        <w:rPr>
          <w:sz w:val="20"/>
          <w:szCs w:val="20"/>
        </w:rPr>
        <w:t>ILS.</w:t>
      </w:r>
    </w:p>
    <w:bookmarkEnd w:id="0"/>
    <w:p w:rsidR="00185E81" w:rsidRPr="00F81922" w:rsidRDefault="00185E81" w:rsidP="00846E8F">
      <w:pPr>
        <w:tabs>
          <w:tab w:val="left" w:pos="7655"/>
        </w:tabs>
        <w:rPr>
          <w:b/>
          <w:sz w:val="20"/>
          <w:szCs w:val="20"/>
        </w:rPr>
      </w:pPr>
    </w:p>
    <w:p w:rsidR="00846E8F" w:rsidRPr="00F81922" w:rsidRDefault="00846E8F" w:rsidP="00846E8F">
      <w:pPr>
        <w:tabs>
          <w:tab w:val="left" w:pos="7655"/>
        </w:tabs>
        <w:rPr>
          <w:b/>
          <w:sz w:val="20"/>
          <w:szCs w:val="20"/>
        </w:rPr>
      </w:pPr>
      <w:r w:rsidRPr="00F81922">
        <w:rPr>
          <w:b/>
          <w:sz w:val="20"/>
          <w:szCs w:val="20"/>
        </w:rPr>
        <w:t>CHAPTER 3 GENERAL ASSEMBLY</w:t>
      </w:r>
    </w:p>
    <w:p w:rsidR="002A536B" w:rsidRPr="00F81922" w:rsidRDefault="002A536B" w:rsidP="004960CC">
      <w:pPr>
        <w:tabs>
          <w:tab w:val="left" w:pos="769"/>
          <w:tab w:val="left" w:pos="1414"/>
        </w:tabs>
        <w:jc w:val="center"/>
        <w:rPr>
          <w:b/>
          <w:bCs/>
          <w:sz w:val="20"/>
          <w:szCs w:val="20"/>
        </w:rPr>
      </w:pPr>
    </w:p>
    <w:p w:rsidR="002A536B" w:rsidRPr="00F81922" w:rsidRDefault="002A536B" w:rsidP="00BB1143">
      <w:pPr>
        <w:numPr>
          <w:ilvl w:val="1"/>
          <w:numId w:val="17"/>
        </w:numPr>
        <w:tabs>
          <w:tab w:val="clear" w:pos="720"/>
          <w:tab w:val="num" w:pos="567"/>
        </w:tabs>
        <w:ind w:left="567" w:hanging="567"/>
        <w:rPr>
          <w:b/>
          <w:caps/>
          <w:sz w:val="20"/>
          <w:szCs w:val="20"/>
        </w:rPr>
      </w:pPr>
      <w:r w:rsidRPr="00F81922">
        <w:rPr>
          <w:b/>
          <w:caps/>
          <w:sz w:val="20"/>
          <w:szCs w:val="20"/>
        </w:rPr>
        <w:t xml:space="preserve">GENERAL ASSEMBLY – TYPES </w:t>
      </w:r>
    </w:p>
    <w:p w:rsidR="002A536B" w:rsidRPr="00F81922" w:rsidRDefault="002A536B" w:rsidP="00C1338D">
      <w:pPr>
        <w:jc w:val="both"/>
        <w:rPr>
          <w:sz w:val="20"/>
          <w:szCs w:val="20"/>
        </w:rPr>
      </w:pPr>
    </w:p>
    <w:p w:rsidR="002A536B" w:rsidRPr="00F81922" w:rsidRDefault="002A536B" w:rsidP="00C1338D">
      <w:pPr>
        <w:ind w:left="567"/>
        <w:jc w:val="both"/>
        <w:rPr>
          <w:sz w:val="20"/>
          <w:szCs w:val="20"/>
        </w:rPr>
      </w:pPr>
      <w:r w:rsidRPr="00F81922">
        <w:rPr>
          <w:sz w:val="20"/>
          <w:szCs w:val="20"/>
        </w:rPr>
        <w:lastRenderedPageBreak/>
        <w:t>There are three types of General Assemblies:</w:t>
      </w:r>
    </w:p>
    <w:p w:rsidR="002A536B" w:rsidRPr="00F81922" w:rsidRDefault="002A536B" w:rsidP="00BB1143">
      <w:pPr>
        <w:numPr>
          <w:ilvl w:val="2"/>
          <w:numId w:val="17"/>
        </w:numPr>
        <w:tabs>
          <w:tab w:val="clear" w:pos="720"/>
          <w:tab w:val="num" w:pos="1276"/>
        </w:tabs>
        <w:ind w:left="1276" w:hanging="709"/>
        <w:jc w:val="both"/>
        <w:rPr>
          <w:sz w:val="20"/>
          <w:szCs w:val="20"/>
        </w:rPr>
      </w:pPr>
      <w:r w:rsidRPr="00F81922">
        <w:rPr>
          <w:sz w:val="20"/>
          <w:szCs w:val="20"/>
        </w:rPr>
        <w:t>The Annual General Assembly.</w:t>
      </w:r>
    </w:p>
    <w:p w:rsidR="002A536B" w:rsidRPr="00F81922" w:rsidRDefault="002A536B" w:rsidP="00BB1143">
      <w:pPr>
        <w:numPr>
          <w:ilvl w:val="2"/>
          <w:numId w:val="17"/>
        </w:numPr>
        <w:tabs>
          <w:tab w:val="clear" w:pos="720"/>
          <w:tab w:val="num" w:pos="1276"/>
        </w:tabs>
        <w:ind w:left="1276" w:hanging="709"/>
        <w:jc w:val="both"/>
        <w:rPr>
          <w:sz w:val="20"/>
          <w:szCs w:val="20"/>
        </w:rPr>
      </w:pPr>
      <w:r w:rsidRPr="00F81922">
        <w:rPr>
          <w:sz w:val="20"/>
          <w:szCs w:val="20"/>
        </w:rPr>
        <w:t>The Elective General Assembly.</w:t>
      </w:r>
    </w:p>
    <w:p w:rsidR="002A536B" w:rsidRPr="00F81922" w:rsidRDefault="002A536B" w:rsidP="00BB1143">
      <w:pPr>
        <w:numPr>
          <w:ilvl w:val="2"/>
          <w:numId w:val="17"/>
        </w:numPr>
        <w:tabs>
          <w:tab w:val="clear" w:pos="720"/>
          <w:tab w:val="num" w:pos="1276"/>
        </w:tabs>
        <w:ind w:left="1276" w:hanging="709"/>
        <w:jc w:val="both"/>
        <w:rPr>
          <w:sz w:val="20"/>
          <w:szCs w:val="20"/>
        </w:rPr>
      </w:pPr>
      <w:r w:rsidRPr="00F81922">
        <w:rPr>
          <w:sz w:val="20"/>
          <w:szCs w:val="20"/>
        </w:rPr>
        <w:t>The Extraordinary General Assembly.</w:t>
      </w:r>
    </w:p>
    <w:p w:rsidR="002A536B" w:rsidRPr="00F81922" w:rsidRDefault="002A536B" w:rsidP="00C1338D">
      <w:pPr>
        <w:ind w:left="567"/>
        <w:jc w:val="both"/>
        <w:rPr>
          <w:sz w:val="20"/>
          <w:szCs w:val="20"/>
        </w:rPr>
      </w:pPr>
      <w:r w:rsidRPr="00F81922">
        <w:rPr>
          <w:sz w:val="20"/>
          <w:szCs w:val="20"/>
        </w:rPr>
        <w:t>The General Assemblies take place at times specified in the Constitution.</w:t>
      </w:r>
    </w:p>
    <w:p w:rsidR="002A536B" w:rsidRPr="00F81922" w:rsidRDefault="002A536B" w:rsidP="00C1338D">
      <w:pPr>
        <w:jc w:val="both"/>
        <w:rPr>
          <w:sz w:val="20"/>
          <w:szCs w:val="20"/>
        </w:rPr>
      </w:pPr>
    </w:p>
    <w:p w:rsidR="002A536B" w:rsidRPr="00F81922" w:rsidRDefault="002A536B" w:rsidP="00BB1143">
      <w:pPr>
        <w:numPr>
          <w:ilvl w:val="1"/>
          <w:numId w:val="17"/>
        </w:numPr>
        <w:tabs>
          <w:tab w:val="clear" w:pos="720"/>
          <w:tab w:val="num" w:pos="567"/>
        </w:tabs>
        <w:ind w:left="567" w:hanging="567"/>
        <w:rPr>
          <w:b/>
          <w:caps/>
          <w:sz w:val="20"/>
          <w:szCs w:val="20"/>
        </w:rPr>
      </w:pPr>
      <w:r w:rsidRPr="00F81922">
        <w:rPr>
          <w:b/>
          <w:caps/>
          <w:sz w:val="20"/>
          <w:szCs w:val="20"/>
        </w:rPr>
        <w:t>GENERAL ASSEMBLY – TIMELINE REQUIREMENTS</w:t>
      </w:r>
    </w:p>
    <w:p w:rsidR="002A536B" w:rsidRPr="00F81922" w:rsidRDefault="002A536B" w:rsidP="00C1338D">
      <w:pPr>
        <w:jc w:val="both"/>
        <w:rPr>
          <w:sz w:val="20"/>
          <w:szCs w:val="20"/>
        </w:rPr>
      </w:pPr>
    </w:p>
    <w:p w:rsidR="002A536B" w:rsidRPr="00F81922" w:rsidRDefault="002A536B" w:rsidP="00C1338D">
      <w:pPr>
        <w:ind w:left="567"/>
        <w:rPr>
          <w:spacing w:val="-2"/>
          <w:sz w:val="20"/>
          <w:szCs w:val="20"/>
        </w:rPr>
      </w:pPr>
      <w:r w:rsidRPr="00F81922">
        <w:rPr>
          <w:spacing w:val="-2"/>
          <w:sz w:val="20"/>
          <w:szCs w:val="20"/>
        </w:rPr>
        <w:t xml:space="preserve">In accordance with the Constitution the following specific timelines are established for a General Assembly: </w:t>
      </w:r>
    </w:p>
    <w:p w:rsidR="002A536B" w:rsidRPr="00F81922" w:rsidRDefault="002A536B" w:rsidP="00C1338D">
      <w:pPr>
        <w:jc w:val="both"/>
        <w:rPr>
          <w:sz w:val="20"/>
          <w:szCs w:val="20"/>
        </w:rPr>
      </w:pPr>
    </w:p>
    <w:tbl>
      <w:tblPr>
        <w:tblpPr w:leftFromText="180" w:rightFromText="180" w:vertAnchor="text" w:horzAnchor="margin" w:tblpX="618" w:tblpY="45"/>
        <w:tblOverlap w:val="neve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80"/>
        <w:gridCol w:w="1734"/>
        <w:gridCol w:w="1559"/>
        <w:gridCol w:w="1559"/>
        <w:gridCol w:w="1665"/>
      </w:tblGrid>
      <w:tr w:rsidR="00F81922" w:rsidRPr="00F81922" w:rsidTr="00F81922">
        <w:tc>
          <w:tcPr>
            <w:tcW w:w="1980" w:type="dxa"/>
            <w:shd w:val="clear" w:color="auto" w:fill="CCFFFF"/>
            <w:tcMar>
              <w:top w:w="28" w:type="dxa"/>
              <w:left w:w="28" w:type="dxa"/>
              <w:bottom w:w="28" w:type="dxa"/>
              <w:right w:w="28" w:type="dxa"/>
            </w:tcMar>
          </w:tcPr>
          <w:p w:rsidR="002A536B" w:rsidRPr="00F81922" w:rsidRDefault="002A536B" w:rsidP="00C1338D">
            <w:pPr>
              <w:jc w:val="both"/>
              <w:rPr>
                <w:b/>
                <w:sz w:val="18"/>
                <w:szCs w:val="18"/>
              </w:rPr>
            </w:pPr>
            <w:r w:rsidRPr="00F81922">
              <w:rPr>
                <w:b/>
                <w:spacing w:val="-2"/>
                <w:sz w:val="18"/>
                <w:szCs w:val="18"/>
              </w:rPr>
              <w:t>Actions</w:t>
            </w:r>
          </w:p>
        </w:tc>
        <w:tc>
          <w:tcPr>
            <w:tcW w:w="1734" w:type="dxa"/>
            <w:shd w:val="clear" w:color="auto" w:fill="CCFFFF"/>
          </w:tcPr>
          <w:p w:rsidR="002A536B" w:rsidRPr="00F81922" w:rsidRDefault="002A536B" w:rsidP="00C1338D">
            <w:pPr>
              <w:jc w:val="center"/>
              <w:rPr>
                <w:b/>
                <w:sz w:val="18"/>
                <w:szCs w:val="18"/>
              </w:rPr>
            </w:pPr>
            <w:r w:rsidRPr="00F81922">
              <w:rPr>
                <w:b/>
                <w:sz w:val="18"/>
                <w:szCs w:val="18"/>
              </w:rPr>
              <w:t>Annual General Assembly</w:t>
            </w:r>
          </w:p>
        </w:tc>
        <w:tc>
          <w:tcPr>
            <w:tcW w:w="1559" w:type="dxa"/>
            <w:shd w:val="clear" w:color="auto" w:fill="CCFFFF"/>
          </w:tcPr>
          <w:p w:rsidR="002A536B" w:rsidRPr="00F81922" w:rsidRDefault="002A536B" w:rsidP="00C1338D">
            <w:pPr>
              <w:jc w:val="center"/>
              <w:rPr>
                <w:b/>
                <w:sz w:val="18"/>
                <w:szCs w:val="18"/>
              </w:rPr>
            </w:pPr>
            <w:r w:rsidRPr="00F81922">
              <w:rPr>
                <w:b/>
                <w:sz w:val="18"/>
                <w:szCs w:val="18"/>
              </w:rPr>
              <w:t>Elective General Assembly</w:t>
            </w:r>
          </w:p>
        </w:tc>
        <w:tc>
          <w:tcPr>
            <w:tcW w:w="3224" w:type="dxa"/>
            <w:gridSpan w:val="2"/>
            <w:shd w:val="clear" w:color="auto" w:fill="CCFFFF"/>
          </w:tcPr>
          <w:p w:rsidR="002A536B" w:rsidRPr="00F81922" w:rsidRDefault="002A536B" w:rsidP="00C1338D">
            <w:pPr>
              <w:jc w:val="center"/>
              <w:rPr>
                <w:b/>
                <w:sz w:val="18"/>
                <w:szCs w:val="18"/>
              </w:rPr>
            </w:pPr>
            <w:r w:rsidRPr="00F81922">
              <w:rPr>
                <w:b/>
                <w:sz w:val="18"/>
                <w:szCs w:val="18"/>
              </w:rPr>
              <w:t xml:space="preserve">Extraordinary General Assembly </w:t>
            </w:r>
          </w:p>
          <w:p w:rsidR="002A536B" w:rsidRPr="00F81922" w:rsidRDefault="002A536B" w:rsidP="00C1338D">
            <w:pPr>
              <w:jc w:val="center"/>
              <w:rPr>
                <w:b/>
                <w:sz w:val="18"/>
                <w:szCs w:val="18"/>
              </w:rPr>
            </w:pPr>
          </w:p>
        </w:tc>
      </w:tr>
      <w:tr w:rsidR="004474AE" w:rsidRPr="00F81922" w:rsidTr="00291BDE">
        <w:tc>
          <w:tcPr>
            <w:tcW w:w="1980" w:type="dxa"/>
            <w:tcMar>
              <w:top w:w="28" w:type="dxa"/>
              <w:left w:w="28" w:type="dxa"/>
              <w:bottom w:w="28" w:type="dxa"/>
              <w:right w:w="28" w:type="dxa"/>
            </w:tcMar>
          </w:tcPr>
          <w:p w:rsidR="002A536B" w:rsidRPr="00F81922" w:rsidRDefault="002A536B" w:rsidP="00C1338D">
            <w:pPr>
              <w:jc w:val="both"/>
              <w:rPr>
                <w:sz w:val="18"/>
                <w:szCs w:val="18"/>
              </w:rPr>
            </w:pPr>
            <w:r w:rsidRPr="00F81922">
              <w:rPr>
                <w:sz w:val="18"/>
                <w:szCs w:val="18"/>
              </w:rPr>
              <w:t>Frequency of Meeting</w:t>
            </w:r>
          </w:p>
        </w:tc>
        <w:tc>
          <w:tcPr>
            <w:tcW w:w="1734" w:type="dxa"/>
          </w:tcPr>
          <w:p w:rsidR="002A536B" w:rsidRPr="00F81922" w:rsidRDefault="002A536B" w:rsidP="00C1338D">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spacing w:val="-2"/>
                <w:sz w:val="18"/>
                <w:szCs w:val="18"/>
                <w:lang w:eastAsia="nl-NL"/>
              </w:rPr>
            </w:pPr>
            <w:r w:rsidRPr="00F81922">
              <w:rPr>
                <w:sz w:val="18"/>
                <w:szCs w:val="18"/>
              </w:rPr>
              <w:t>Annual</w:t>
            </w:r>
            <w:r w:rsidRPr="00F81922">
              <w:rPr>
                <w:spacing w:val="-2"/>
                <w:sz w:val="18"/>
                <w:szCs w:val="18"/>
                <w:lang w:eastAsia="nl-NL"/>
              </w:rPr>
              <w:t xml:space="preserve"> </w:t>
            </w:r>
          </w:p>
        </w:tc>
        <w:tc>
          <w:tcPr>
            <w:tcW w:w="1559" w:type="dxa"/>
          </w:tcPr>
          <w:p w:rsidR="002A536B" w:rsidRPr="00F81922" w:rsidRDefault="002A536B" w:rsidP="00C1338D">
            <w:pPr>
              <w:jc w:val="both"/>
              <w:rPr>
                <w:sz w:val="18"/>
                <w:szCs w:val="18"/>
              </w:rPr>
            </w:pPr>
            <w:r w:rsidRPr="00F81922">
              <w:rPr>
                <w:sz w:val="18"/>
                <w:szCs w:val="18"/>
              </w:rPr>
              <w:t xml:space="preserve">Every 4 </w:t>
            </w:r>
            <w:r w:rsidR="00F509FD" w:rsidRPr="00F81922">
              <w:rPr>
                <w:sz w:val="18"/>
                <w:szCs w:val="18"/>
              </w:rPr>
              <w:t xml:space="preserve">calendar </w:t>
            </w:r>
            <w:r w:rsidRPr="00F81922">
              <w:rPr>
                <w:sz w:val="18"/>
                <w:szCs w:val="18"/>
              </w:rPr>
              <w:t>years</w:t>
            </w:r>
          </w:p>
        </w:tc>
        <w:tc>
          <w:tcPr>
            <w:tcW w:w="1559" w:type="dxa"/>
          </w:tcPr>
          <w:p w:rsidR="002A536B" w:rsidRPr="00F81922" w:rsidRDefault="002A536B" w:rsidP="00C1338D">
            <w:pPr>
              <w:rPr>
                <w:sz w:val="18"/>
                <w:szCs w:val="18"/>
              </w:rPr>
            </w:pPr>
            <w:r w:rsidRPr="00F81922">
              <w:rPr>
                <w:sz w:val="18"/>
                <w:szCs w:val="18"/>
              </w:rPr>
              <w:t>Upon request of Elective General Assembly</w:t>
            </w:r>
            <w:r w:rsidRPr="00F81922">
              <w:rPr>
                <w:spacing w:val="-2"/>
                <w:sz w:val="18"/>
                <w:szCs w:val="18"/>
              </w:rPr>
              <w:t xml:space="preserve"> </w:t>
            </w:r>
          </w:p>
        </w:tc>
        <w:tc>
          <w:tcPr>
            <w:tcW w:w="1665" w:type="dxa"/>
          </w:tcPr>
          <w:p w:rsidR="002A536B" w:rsidRPr="00F81922" w:rsidRDefault="002A536B" w:rsidP="00C1338D">
            <w:pPr>
              <w:rPr>
                <w:sz w:val="18"/>
                <w:szCs w:val="18"/>
              </w:rPr>
            </w:pPr>
            <w:r w:rsidRPr="00F81922">
              <w:rPr>
                <w:sz w:val="18"/>
                <w:szCs w:val="18"/>
              </w:rPr>
              <w:t>Upon request of BOD or 20% of Full Members</w:t>
            </w:r>
            <w:r w:rsidRPr="00F81922">
              <w:rPr>
                <w:spacing w:val="-2"/>
                <w:sz w:val="18"/>
                <w:szCs w:val="18"/>
              </w:rPr>
              <w:t xml:space="preserve"> </w:t>
            </w:r>
          </w:p>
        </w:tc>
      </w:tr>
      <w:tr w:rsidR="00F509FD" w:rsidRPr="00F81922" w:rsidTr="00291BDE">
        <w:tc>
          <w:tcPr>
            <w:tcW w:w="1980" w:type="dxa"/>
            <w:tcMar>
              <w:top w:w="28" w:type="dxa"/>
              <w:left w:w="28" w:type="dxa"/>
              <w:bottom w:w="28" w:type="dxa"/>
              <w:right w:w="28" w:type="dxa"/>
            </w:tcMar>
          </w:tcPr>
          <w:p w:rsidR="00F509FD" w:rsidRPr="00F81922" w:rsidRDefault="00F509FD" w:rsidP="00C1338D">
            <w:pPr>
              <w:jc w:val="both"/>
              <w:rPr>
                <w:sz w:val="18"/>
                <w:szCs w:val="18"/>
              </w:rPr>
            </w:pPr>
            <w:r w:rsidRPr="00F81922">
              <w:rPr>
                <w:sz w:val="18"/>
                <w:szCs w:val="18"/>
              </w:rPr>
              <w:t>Convening</w:t>
            </w:r>
          </w:p>
        </w:tc>
        <w:tc>
          <w:tcPr>
            <w:tcW w:w="1734" w:type="dxa"/>
          </w:tcPr>
          <w:p w:rsidR="00F509FD" w:rsidRPr="00F81922" w:rsidRDefault="00F509FD" w:rsidP="00C1338D">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sz w:val="18"/>
                <w:szCs w:val="18"/>
              </w:rPr>
            </w:pPr>
          </w:p>
        </w:tc>
        <w:tc>
          <w:tcPr>
            <w:tcW w:w="1559" w:type="dxa"/>
          </w:tcPr>
          <w:p w:rsidR="00F509FD" w:rsidRPr="00F81922" w:rsidRDefault="00F509FD" w:rsidP="00C1338D">
            <w:pPr>
              <w:jc w:val="both"/>
              <w:rPr>
                <w:sz w:val="18"/>
                <w:szCs w:val="18"/>
              </w:rPr>
            </w:pPr>
          </w:p>
        </w:tc>
        <w:tc>
          <w:tcPr>
            <w:tcW w:w="1559" w:type="dxa"/>
          </w:tcPr>
          <w:p w:rsidR="00F509FD" w:rsidRPr="00F81922" w:rsidRDefault="00F509FD" w:rsidP="00F509FD">
            <w:pPr>
              <w:rPr>
                <w:sz w:val="18"/>
                <w:szCs w:val="18"/>
              </w:rPr>
            </w:pPr>
            <w:r w:rsidRPr="00F81922">
              <w:rPr>
                <w:sz w:val="18"/>
                <w:szCs w:val="18"/>
              </w:rPr>
              <w:t>Convened not less than 15 days after request</w:t>
            </w:r>
          </w:p>
        </w:tc>
        <w:tc>
          <w:tcPr>
            <w:tcW w:w="1665" w:type="dxa"/>
          </w:tcPr>
          <w:p w:rsidR="00F509FD" w:rsidRPr="00F81922" w:rsidRDefault="00F509FD" w:rsidP="00F509FD">
            <w:pPr>
              <w:rPr>
                <w:sz w:val="18"/>
                <w:szCs w:val="18"/>
              </w:rPr>
            </w:pPr>
            <w:r w:rsidRPr="00F81922">
              <w:rPr>
                <w:sz w:val="18"/>
                <w:szCs w:val="18"/>
              </w:rPr>
              <w:t>Convened within three months after request</w:t>
            </w:r>
          </w:p>
        </w:tc>
      </w:tr>
      <w:tr w:rsidR="004474AE" w:rsidRPr="00F81922" w:rsidTr="00291BDE">
        <w:tc>
          <w:tcPr>
            <w:tcW w:w="1980" w:type="dxa"/>
            <w:tcMar>
              <w:top w:w="28" w:type="dxa"/>
              <w:left w:w="28" w:type="dxa"/>
              <w:bottom w:w="28" w:type="dxa"/>
              <w:right w:w="28" w:type="dxa"/>
            </w:tcMar>
          </w:tcPr>
          <w:p w:rsidR="002A536B" w:rsidRPr="00F81922" w:rsidRDefault="002A536B" w:rsidP="00C1338D">
            <w:pPr>
              <w:rPr>
                <w:sz w:val="18"/>
                <w:szCs w:val="18"/>
              </w:rPr>
            </w:pPr>
            <w:r w:rsidRPr="00F81922">
              <w:rPr>
                <w:sz w:val="18"/>
                <w:szCs w:val="18"/>
              </w:rPr>
              <w:t>Notice of Meeting mailed</w:t>
            </w:r>
          </w:p>
        </w:tc>
        <w:tc>
          <w:tcPr>
            <w:tcW w:w="1734" w:type="dxa"/>
          </w:tcPr>
          <w:p w:rsidR="00F509FD" w:rsidRPr="00F81922" w:rsidRDefault="00F509FD" w:rsidP="00C1338D">
            <w:pPr>
              <w:rPr>
                <w:sz w:val="18"/>
                <w:szCs w:val="18"/>
              </w:rPr>
            </w:pPr>
            <w:r w:rsidRPr="00F81922">
              <w:rPr>
                <w:sz w:val="18"/>
                <w:szCs w:val="18"/>
              </w:rPr>
              <w:t>8 Days</w:t>
            </w:r>
          </w:p>
          <w:p w:rsidR="002A536B" w:rsidRPr="00F81922" w:rsidRDefault="002A536B" w:rsidP="00C1338D">
            <w:pPr>
              <w:rPr>
                <w:strike/>
                <w:sz w:val="18"/>
                <w:szCs w:val="18"/>
              </w:rPr>
            </w:pPr>
          </w:p>
        </w:tc>
        <w:tc>
          <w:tcPr>
            <w:tcW w:w="1559" w:type="dxa"/>
          </w:tcPr>
          <w:p w:rsidR="002A536B" w:rsidRPr="00F81922" w:rsidRDefault="002A536B" w:rsidP="00C1338D">
            <w:pPr>
              <w:rPr>
                <w:sz w:val="18"/>
                <w:szCs w:val="18"/>
              </w:rPr>
            </w:pPr>
            <w:r w:rsidRPr="00F81922">
              <w:rPr>
                <w:sz w:val="18"/>
                <w:szCs w:val="18"/>
              </w:rPr>
              <w:t>6 Months</w:t>
            </w:r>
          </w:p>
        </w:tc>
        <w:tc>
          <w:tcPr>
            <w:tcW w:w="1559" w:type="dxa"/>
          </w:tcPr>
          <w:p w:rsidR="00F509FD" w:rsidRPr="00F81922" w:rsidRDefault="00F509FD" w:rsidP="00C1338D">
            <w:pPr>
              <w:rPr>
                <w:sz w:val="18"/>
                <w:szCs w:val="18"/>
              </w:rPr>
            </w:pPr>
            <w:r w:rsidRPr="00F81922">
              <w:rPr>
                <w:sz w:val="18"/>
                <w:szCs w:val="18"/>
              </w:rPr>
              <w:t>8 Days</w:t>
            </w:r>
          </w:p>
          <w:p w:rsidR="002A536B" w:rsidRPr="00F81922" w:rsidRDefault="002A536B" w:rsidP="00C1338D">
            <w:pPr>
              <w:rPr>
                <w:strike/>
                <w:sz w:val="18"/>
                <w:szCs w:val="18"/>
              </w:rPr>
            </w:pPr>
          </w:p>
        </w:tc>
        <w:tc>
          <w:tcPr>
            <w:tcW w:w="1665" w:type="dxa"/>
          </w:tcPr>
          <w:p w:rsidR="002A536B" w:rsidRPr="00F81922" w:rsidRDefault="002A536B" w:rsidP="00C1338D">
            <w:pPr>
              <w:rPr>
                <w:sz w:val="18"/>
                <w:szCs w:val="18"/>
              </w:rPr>
            </w:pPr>
            <w:r w:rsidRPr="00F81922">
              <w:rPr>
                <w:sz w:val="18"/>
                <w:szCs w:val="18"/>
              </w:rPr>
              <w:t>2 Months</w:t>
            </w:r>
          </w:p>
        </w:tc>
      </w:tr>
      <w:tr w:rsidR="004474AE" w:rsidRPr="00F81922" w:rsidTr="00291BDE">
        <w:tc>
          <w:tcPr>
            <w:tcW w:w="1980" w:type="dxa"/>
            <w:tcMar>
              <w:top w:w="28" w:type="dxa"/>
              <w:left w:w="28" w:type="dxa"/>
              <w:bottom w:w="28" w:type="dxa"/>
              <w:right w:w="28" w:type="dxa"/>
            </w:tcMar>
          </w:tcPr>
          <w:p w:rsidR="002A536B" w:rsidRPr="00F81922" w:rsidRDefault="002A536B" w:rsidP="00C1338D">
            <w:pPr>
              <w:rPr>
                <w:sz w:val="18"/>
                <w:szCs w:val="18"/>
              </w:rPr>
            </w:pPr>
            <w:r w:rsidRPr="00F81922">
              <w:rPr>
                <w:sz w:val="18"/>
                <w:szCs w:val="18"/>
              </w:rPr>
              <w:t>Call for Nominations</w:t>
            </w:r>
          </w:p>
        </w:tc>
        <w:tc>
          <w:tcPr>
            <w:tcW w:w="1734" w:type="dxa"/>
          </w:tcPr>
          <w:p w:rsidR="002A536B" w:rsidRPr="00F81922" w:rsidRDefault="002A536B" w:rsidP="00C1338D">
            <w:pPr>
              <w:rPr>
                <w:sz w:val="18"/>
                <w:szCs w:val="18"/>
              </w:rPr>
            </w:pPr>
            <w:r w:rsidRPr="00F81922">
              <w:rPr>
                <w:sz w:val="18"/>
                <w:szCs w:val="18"/>
              </w:rPr>
              <w:t>NA</w:t>
            </w:r>
          </w:p>
        </w:tc>
        <w:tc>
          <w:tcPr>
            <w:tcW w:w="1559" w:type="dxa"/>
          </w:tcPr>
          <w:p w:rsidR="002A536B" w:rsidRPr="00F81922" w:rsidRDefault="002A536B" w:rsidP="00C1338D">
            <w:pPr>
              <w:rPr>
                <w:sz w:val="18"/>
                <w:szCs w:val="18"/>
              </w:rPr>
            </w:pPr>
            <w:r w:rsidRPr="00F81922">
              <w:rPr>
                <w:sz w:val="18"/>
                <w:szCs w:val="18"/>
              </w:rPr>
              <w:t>6 Months</w:t>
            </w:r>
          </w:p>
        </w:tc>
        <w:tc>
          <w:tcPr>
            <w:tcW w:w="1559" w:type="dxa"/>
          </w:tcPr>
          <w:p w:rsidR="002A536B" w:rsidRPr="00F81922" w:rsidRDefault="002A536B" w:rsidP="00C1338D">
            <w:pPr>
              <w:rPr>
                <w:sz w:val="18"/>
                <w:szCs w:val="18"/>
              </w:rPr>
            </w:pPr>
            <w:r w:rsidRPr="00F81922">
              <w:rPr>
                <w:sz w:val="18"/>
                <w:szCs w:val="18"/>
              </w:rPr>
              <w:t>NA</w:t>
            </w:r>
          </w:p>
        </w:tc>
        <w:tc>
          <w:tcPr>
            <w:tcW w:w="1665" w:type="dxa"/>
          </w:tcPr>
          <w:p w:rsidR="002A536B" w:rsidRPr="00F81922" w:rsidRDefault="002A536B" w:rsidP="00C1338D">
            <w:pPr>
              <w:rPr>
                <w:sz w:val="18"/>
                <w:szCs w:val="18"/>
              </w:rPr>
            </w:pPr>
            <w:r w:rsidRPr="00F81922">
              <w:rPr>
                <w:sz w:val="18"/>
                <w:szCs w:val="18"/>
              </w:rPr>
              <w:t>NA</w:t>
            </w:r>
          </w:p>
        </w:tc>
      </w:tr>
      <w:tr w:rsidR="004474AE" w:rsidRPr="00F81922" w:rsidTr="00291BDE">
        <w:tc>
          <w:tcPr>
            <w:tcW w:w="1980" w:type="dxa"/>
            <w:tcMar>
              <w:top w:w="28" w:type="dxa"/>
              <w:left w:w="28" w:type="dxa"/>
              <w:bottom w:w="28" w:type="dxa"/>
              <w:right w:w="28" w:type="dxa"/>
            </w:tcMar>
          </w:tcPr>
          <w:p w:rsidR="002A536B" w:rsidRPr="00F81922" w:rsidRDefault="002A536B" w:rsidP="00C1338D">
            <w:pPr>
              <w:rPr>
                <w:sz w:val="18"/>
                <w:szCs w:val="18"/>
              </w:rPr>
            </w:pPr>
            <w:r w:rsidRPr="00F81922">
              <w:rPr>
                <w:sz w:val="18"/>
                <w:szCs w:val="18"/>
              </w:rPr>
              <w:t>Draft Agenda Mailed</w:t>
            </w:r>
          </w:p>
        </w:tc>
        <w:tc>
          <w:tcPr>
            <w:tcW w:w="1734" w:type="dxa"/>
          </w:tcPr>
          <w:p w:rsidR="002A536B" w:rsidRPr="00F81922" w:rsidRDefault="002A536B" w:rsidP="00C1338D">
            <w:pPr>
              <w:rPr>
                <w:sz w:val="18"/>
                <w:szCs w:val="18"/>
              </w:rPr>
            </w:pPr>
            <w:r w:rsidRPr="00F81922">
              <w:rPr>
                <w:sz w:val="18"/>
                <w:szCs w:val="18"/>
              </w:rPr>
              <w:t>2 Months</w:t>
            </w:r>
          </w:p>
        </w:tc>
        <w:tc>
          <w:tcPr>
            <w:tcW w:w="1559" w:type="dxa"/>
          </w:tcPr>
          <w:p w:rsidR="002A536B" w:rsidRPr="00F81922" w:rsidRDefault="002A536B" w:rsidP="00C1338D">
            <w:pPr>
              <w:rPr>
                <w:sz w:val="18"/>
                <w:szCs w:val="18"/>
              </w:rPr>
            </w:pPr>
            <w:r w:rsidRPr="00F81922">
              <w:rPr>
                <w:sz w:val="18"/>
                <w:szCs w:val="18"/>
              </w:rPr>
              <w:t>6 Months</w:t>
            </w:r>
          </w:p>
        </w:tc>
        <w:tc>
          <w:tcPr>
            <w:tcW w:w="1559" w:type="dxa"/>
          </w:tcPr>
          <w:p w:rsidR="002A536B" w:rsidRPr="00F81922" w:rsidRDefault="002A536B" w:rsidP="004474AE">
            <w:pPr>
              <w:rPr>
                <w:sz w:val="18"/>
                <w:szCs w:val="18"/>
              </w:rPr>
            </w:pPr>
            <w:r w:rsidRPr="00F81922">
              <w:rPr>
                <w:sz w:val="18"/>
                <w:szCs w:val="18"/>
              </w:rPr>
              <w:t xml:space="preserve">15 </w:t>
            </w:r>
            <w:r w:rsidR="004474AE" w:rsidRPr="00F81922">
              <w:rPr>
                <w:sz w:val="18"/>
                <w:szCs w:val="18"/>
              </w:rPr>
              <w:t>D</w:t>
            </w:r>
            <w:r w:rsidRPr="00F81922">
              <w:rPr>
                <w:sz w:val="18"/>
                <w:szCs w:val="18"/>
              </w:rPr>
              <w:t>ays</w:t>
            </w:r>
          </w:p>
        </w:tc>
        <w:tc>
          <w:tcPr>
            <w:tcW w:w="1665" w:type="dxa"/>
          </w:tcPr>
          <w:p w:rsidR="002A536B" w:rsidRPr="00F81922" w:rsidRDefault="002A536B" w:rsidP="00C1338D">
            <w:pPr>
              <w:rPr>
                <w:sz w:val="18"/>
                <w:szCs w:val="18"/>
              </w:rPr>
            </w:pPr>
            <w:r w:rsidRPr="00F81922">
              <w:rPr>
                <w:sz w:val="18"/>
                <w:szCs w:val="18"/>
              </w:rPr>
              <w:t>2 Months</w:t>
            </w:r>
          </w:p>
        </w:tc>
      </w:tr>
      <w:tr w:rsidR="004474AE" w:rsidRPr="00F81922" w:rsidTr="00291BDE">
        <w:tc>
          <w:tcPr>
            <w:tcW w:w="1980" w:type="dxa"/>
            <w:tcMar>
              <w:top w:w="28" w:type="dxa"/>
              <w:left w:w="28" w:type="dxa"/>
              <w:bottom w:w="28" w:type="dxa"/>
              <w:right w:w="28" w:type="dxa"/>
            </w:tcMar>
          </w:tcPr>
          <w:p w:rsidR="002A536B" w:rsidRPr="00F81922" w:rsidRDefault="002A536B" w:rsidP="00C1338D">
            <w:pPr>
              <w:rPr>
                <w:sz w:val="18"/>
                <w:szCs w:val="18"/>
              </w:rPr>
            </w:pPr>
            <w:r w:rsidRPr="00F81922">
              <w:rPr>
                <w:sz w:val="18"/>
                <w:szCs w:val="18"/>
              </w:rPr>
              <w:t>Proposals to amend the Constitution or Bye-Laws</w:t>
            </w:r>
          </w:p>
        </w:tc>
        <w:tc>
          <w:tcPr>
            <w:tcW w:w="1734" w:type="dxa"/>
          </w:tcPr>
          <w:p w:rsidR="002A536B" w:rsidRPr="00F81922" w:rsidRDefault="002A536B" w:rsidP="00C1338D">
            <w:pPr>
              <w:rPr>
                <w:sz w:val="18"/>
                <w:szCs w:val="18"/>
              </w:rPr>
            </w:pPr>
            <w:r w:rsidRPr="00F81922">
              <w:rPr>
                <w:sz w:val="18"/>
                <w:szCs w:val="18"/>
              </w:rPr>
              <w:t>NA</w:t>
            </w:r>
          </w:p>
        </w:tc>
        <w:tc>
          <w:tcPr>
            <w:tcW w:w="1559" w:type="dxa"/>
          </w:tcPr>
          <w:p w:rsidR="002A536B" w:rsidRPr="00F81922" w:rsidRDefault="002A536B" w:rsidP="00C1338D">
            <w:pPr>
              <w:rPr>
                <w:sz w:val="18"/>
                <w:szCs w:val="18"/>
              </w:rPr>
            </w:pPr>
            <w:r w:rsidRPr="00F81922">
              <w:rPr>
                <w:sz w:val="18"/>
                <w:szCs w:val="18"/>
              </w:rPr>
              <w:t>3 Months</w:t>
            </w:r>
          </w:p>
        </w:tc>
        <w:tc>
          <w:tcPr>
            <w:tcW w:w="1559" w:type="dxa"/>
          </w:tcPr>
          <w:p w:rsidR="002A536B" w:rsidRPr="00F81922" w:rsidRDefault="002A536B" w:rsidP="004474AE">
            <w:pPr>
              <w:rPr>
                <w:sz w:val="18"/>
                <w:szCs w:val="18"/>
              </w:rPr>
            </w:pPr>
            <w:r w:rsidRPr="00F81922">
              <w:rPr>
                <w:sz w:val="18"/>
                <w:szCs w:val="18"/>
              </w:rPr>
              <w:t xml:space="preserve">15 </w:t>
            </w:r>
            <w:r w:rsidR="004474AE" w:rsidRPr="00F81922">
              <w:rPr>
                <w:sz w:val="18"/>
                <w:szCs w:val="18"/>
              </w:rPr>
              <w:t>D</w:t>
            </w:r>
            <w:r w:rsidRPr="00F81922">
              <w:rPr>
                <w:sz w:val="18"/>
                <w:szCs w:val="18"/>
              </w:rPr>
              <w:t>ays</w:t>
            </w:r>
          </w:p>
        </w:tc>
        <w:tc>
          <w:tcPr>
            <w:tcW w:w="1665" w:type="dxa"/>
          </w:tcPr>
          <w:p w:rsidR="002A536B" w:rsidRPr="00F81922" w:rsidRDefault="002A536B" w:rsidP="00C1338D">
            <w:pPr>
              <w:rPr>
                <w:sz w:val="18"/>
                <w:szCs w:val="18"/>
              </w:rPr>
            </w:pPr>
            <w:r w:rsidRPr="00F81922">
              <w:rPr>
                <w:sz w:val="18"/>
                <w:szCs w:val="18"/>
              </w:rPr>
              <w:t>2 Months</w:t>
            </w:r>
          </w:p>
        </w:tc>
      </w:tr>
      <w:tr w:rsidR="004474AE" w:rsidRPr="00F81922" w:rsidTr="00291BDE">
        <w:tc>
          <w:tcPr>
            <w:tcW w:w="1980" w:type="dxa"/>
            <w:tcMar>
              <w:top w:w="28" w:type="dxa"/>
              <w:left w:w="28" w:type="dxa"/>
              <w:bottom w:w="28" w:type="dxa"/>
              <w:right w:w="28" w:type="dxa"/>
            </w:tcMar>
          </w:tcPr>
          <w:p w:rsidR="002A536B" w:rsidRPr="00F81922" w:rsidRDefault="002A536B" w:rsidP="00C1338D">
            <w:pPr>
              <w:rPr>
                <w:sz w:val="18"/>
                <w:szCs w:val="18"/>
              </w:rPr>
            </w:pPr>
            <w:r w:rsidRPr="00F81922">
              <w:rPr>
                <w:sz w:val="18"/>
                <w:szCs w:val="18"/>
              </w:rPr>
              <w:t>Deadline for adding Agenda Points</w:t>
            </w:r>
          </w:p>
        </w:tc>
        <w:tc>
          <w:tcPr>
            <w:tcW w:w="1734" w:type="dxa"/>
          </w:tcPr>
          <w:p w:rsidR="002A536B" w:rsidRPr="00F81922" w:rsidRDefault="002A536B" w:rsidP="00C1338D">
            <w:pPr>
              <w:rPr>
                <w:sz w:val="18"/>
                <w:szCs w:val="18"/>
              </w:rPr>
            </w:pPr>
            <w:r w:rsidRPr="00F81922">
              <w:rPr>
                <w:sz w:val="18"/>
                <w:szCs w:val="18"/>
              </w:rPr>
              <w:t>NA</w:t>
            </w:r>
          </w:p>
        </w:tc>
        <w:tc>
          <w:tcPr>
            <w:tcW w:w="1559" w:type="dxa"/>
          </w:tcPr>
          <w:p w:rsidR="002A536B" w:rsidRPr="00F81922" w:rsidRDefault="002A536B" w:rsidP="00C1338D">
            <w:pPr>
              <w:rPr>
                <w:sz w:val="18"/>
                <w:szCs w:val="18"/>
              </w:rPr>
            </w:pPr>
            <w:r w:rsidRPr="00F81922">
              <w:rPr>
                <w:sz w:val="18"/>
                <w:szCs w:val="18"/>
              </w:rPr>
              <w:t>3 Months</w:t>
            </w:r>
          </w:p>
        </w:tc>
        <w:tc>
          <w:tcPr>
            <w:tcW w:w="1559" w:type="dxa"/>
          </w:tcPr>
          <w:p w:rsidR="002A536B" w:rsidRPr="00F81922" w:rsidRDefault="002A536B" w:rsidP="00C1338D">
            <w:pPr>
              <w:rPr>
                <w:sz w:val="18"/>
                <w:szCs w:val="18"/>
              </w:rPr>
            </w:pPr>
            <w:r w:rsidRPr="00F81922">
              <w:rPr>
                <w:sz w:val="18"/>
                <w:szCs w:val="18"/>
              </w:rPr>
              <w:t>NA</w:t>
            </w:r>
          </w:p>
        </w:tc>
        <w:tc>
          <w:tcPr>
            <w:tcW w:w="1665" w:type="dxa"/>
          </w:tcPr>
          <w:p w:rsidR="002A536B" w:rsidRPr="00F81922" w:rsidRDefault="002A536B" w:rsidP="00C1338D">
            <w:pPr>
              <w:rPr>
                <w:sz w:val="18"/>
                <w:szCs w:val="18"/>
              </w:rPr>
            </w:pPr>
            <w:r w:rsidRPr="00F81922">
              <w:rPr>
                <w:sz w:val="18"/>
                <w:szCs w:val="18"/>
              </w:rPr>
              <w:t>2 Months</w:t>
            </w:r>
          </w:p>
        </w:tc>
      </w:tr>
      <w:tr w:rsidR="004474AE" w:rsidRPr="00F81922" w:rsidTr="00291BDE">
        <w:tc>
          <w:tcPr>
            <w:tcW w:w="1980" w:type="dxa"/>
            <w:tcMar>
              <w:top w:w="28" w:type="dxa"/>
              <w:left w:w="28" w:type="dxa"/>
              <w:bottom w:w="28" w:type="dxa"/>
              <w:right w:w="28" w:type="dxa"/>
            </w:tcMar>
          </w:tcPr>
          <w:p w:rsidR="002A536B" w:rsidRPr="00F81922" w:rsidRDefault="002A536B" w:rsidP="00C1338D">
            <w:pPr>
              <w:rPr>
                <w:sz w:val="18"/>
                <w:szCs w:val="18"/>
              </w:rPr>
            </w:pPr>
            <w:r w:rsidRPr="00F81922">
              <w:rPr>
                <w:sz w:val="18"/>
                <w:szCs w:val="18"/>
              </w:rPr>
              <w:t>Deadline for receipt of nominations for President and Secretary General</w:t>
            </w:r>
          </w:p>
        </w:tc>
        <w:tc>
          <w:tcPr>
            <w:tcW w:w="1734" w:type="dxa"/>
          </w:tcPr>
          <w:p w:rsidR="002A536B" w:rsidRPr="00F81922" w:rsidRDefault="002A536B" w:rsidP="00C1338D">
            <w:pPr>
              <w:rPr>
                <w:sz w:val="18"/>
                <w:szCs w:val="18"/>
              </w:rPr>
            </w:pPr>
            <w:r w:rsidRPr="00F81922">
              <w:rPr>
                <w:sz w:val="18"/>
                <w:szCs w:val="18"/>
              </w:rPr>
              <w:t>NA</w:t>
            </w:r>
          </w:p>
        </w:tc>
        <w:tc>
          <w:tcPr>
            <w:tcW w:w="1559" w:type="dxa"/>
          </w:tcPr>
          <w:p w:rsidR="002A536B" w:rsidRPr="00F81922" w:rsidRDefault="002A536B" w:rsidP="00C1338D">
            <w:pPr>
              <w:rPr>
                <w:sz w:val="18"/>
                <w:szCs w:val="18"/>
              </w:rPr>
            </w:pPr>
            <w:r w:rsidRPr="00F81922">
              <w:rPr>
                <w:sz w:val="18"/>
                <w:szCs w:val="18"/>
              </w:rPr>
              <w:t>3 Months</w:t>
            </w:r>
          </w:p>
        </w:tc>
        <w:tc>
          <w:tcPr>
            <w:tcW w:w="1559" w:type="dxa"/>
          </w:tcPr>
          <w:p w:rsidR="002A536B" w:rsidRPr="00F81922" w:rsidRDefault="002A536B" w:rsidP="00C1338D">
            <w:pPr>
              <w:rPr>
                <w:sz w:val="18"/>
                <w:szCs w:val="18"/>
              </w:rPr>
            </w:pPr>
            <w:r w:rsidRPr="00F81922">
              <w:rPr>
                <w:sz w:val="18"/>
                <w:szCs w:val="18"/>
              </w:rPr>
              <w:t>NA</w:t>
            </w:r>
          </w:p>
        </w:tc>
        <w:tc>
          <w:tcPr>
            <w:tcW w:w="1665" w:type="dxa"/>
          </w:tcPr>
          <w:p w:rsidR="002A536B" w:rsidRPr="00F81922" w:rsidRDefault="002A536B" w:rsidP="00C1338D">
            <w:pPr>
              <w:rPr>
                <w:sz w:val="18"/>
                <w:szCs w:val="18"/>
              </w:rPr>
            </w:pPr>
            <w:r w:rsidRPr="00F81922">
              <w:rPr>
                <w:sz w:val="18"/>
                <w:szCs w:val="18"/>
              </w:rPr>
              <w:t>NA</w:t>
            </w:r>
          </w:p>
        </w:tc>
      </w:tr>
      <w:tr w:rsidR="004474AE" w:rsidRPr="00F81922" w:rsidTr="00291BDE">
        <w:tc>
          <w:tcPr>
            <w:tcW w:w="1980" w:type="dxa"/>
            <w:tcMar>
              <w:top w:w="28" w:type="dxa"/>
              <w:left w:w="28" w:type="dxa"/>
              <w:bottom w:w="28" w:type="dxa"/>
              <w:right w:w="28" w:type="dxa"/>
            </w:tcMar>
          </w:tcPr>
          <w:p w:rsidR="002A536B" w:rsidRPr="00F81922" w:rsidRDefault="002A536B" w:rsidP="00C1338D">
            <w:pPr>
              <w:rPr>
                <w:sz w:val="18"/>
                <w:szCs w:val="18"/>
              </w:rPr>
            </w:pPr>
            <w:r w:rsidRPr="00F81922">
              <w:rPr>
                <w:sz w:val="18"/>
                <w:szCs w:val="18"/>
              </w:rPr>
              <w:t>Deadline for receipt of nominations for Com</w:t>
            </w:r>
            <w:r w:rsidRPr="00F81922">
              <w:rPr>
                <w:sz w:val="18"/>
                <w:szCs w:val="18"/>
              </w:rPr>
              <w:softHyphen/>
              <w:t>missions, Committees and Financial Auditors</w:t>
            </w:r>
          </w:p>
        </w:tc>
        <w:tc>
          <w:tcPr>
            <w:tcW w:w="1734" w:type="dxa"/>
          </w:tcPr>
          <w:p w:rsidR="002A536B" w:rsidRPr="00F81922" w:rsidRDefault="002A536B" w:rsidP="00C1338D">
            <w:pPr>
              <w:rPr>
                <w:sz w:val="18"/>
                <w:szCs w:val="18"/>
              </w:rPr>
            </w:pPr>
            <w:r w:rsidRPr="00F81922">
              <w:rPr>
                <w:sz w:val="18"/>
                <w:szCs w:val="18"/>
              </w:rPr>
              <w:t>NA</w:t>
            </w:r>
          </w:p>
        </w:tc>
        <w:tc>
          <w:tcPr>
            <w:tcW w:w="1559" w:type="dxa"/>
          </w:tcPr>
          <w:p w:rsidR="0092295F" w:rsidRPr="00F81922" w:rsidRDefault="002A536B" w:rsidP="0092295F">
            <w:pPr>
              <w:rPr>
                <w:sz w:val="18"/>
                <w:szCs w:val="18"/>
              </w:rPr>
            </w:pPr>
            <w:r w:rsidRPr="00F81922">
              <w:rPr>
                <w:sz w:val="18"/>
                <w:szCs w:val="18"/>
              </w:rPr>
              <w:t>2 Months</w:t>
            </w:r>
          </w:p>
          <w:p w:rsidR="002A536B" w:rsidRPr="00F81922" w:rsidRDefault="002A536B" w:rsidP="0092295F">
            <w:pPr>
              <w:rPr>
                <w:sz w:val="18"/>
                <w:szCs w:val="18"/>
              </w:rPr>
            </w:pPr>
            <w:r w:rsidRPr="00F81922">
              <w:rPr>
                <w:sz w:val="18"/>
                <w:szCs w:val="18"/>
              </w:rPr>
              <w:t>(nomi</w:t>
            </w:r>
            <w:r w:rsidRPr="00F81922">
              <w:rPr>
                <w:sz w:val="18"/>
                <w:szCs w:val="18"/>
              </w:rPr>
              <w:softHyphen/>
              <w:t>nations from the floor may be considered)</w:t>
            </w:r>
          </w:p>
        </w:tc>
        <w:tc>
          <w:tcPr>
            <w:tcW w:w="1559" w:type="dxa"/>
          </w:tcPr>
          <w:p w:rsidR="002A536B" w:rsidRPr="00F81922" w:rsidRDefault="002A536B" w:rsidP="00C1338D">
            <w:pPr>
              <w:rPr>
                <w:sz w:val="18"/>
                <w:szCs w:val="18"/>
              </w:rPr>
            </w:pPr>
            <w:r w:rsidRPr="00F81922">
              <w:rPr>
                <w:sz w:val="18"/>
                <w:szCs w:val="18"/>
              </w:rPr>
              <w:t>NA</w:t>
            </w:r>
          </w:p>
        </w:tc>
        <w:tc>
          <w:tcPr>
            <w:tcW w:w="1665" w:type="dxa"/>
          </w:tcPr>
          <w:p w:rsidR="002A536B" w:rsidRPr="00F81922" w:rsidRDefault="002A536B" w:rsidP="00C1338D">
            <w:pPr>
              <w:rPr>
                <w:sz w:val="18"/>
                <w:szCs w:val="18"/>
              </w:rPr>
            </w:pPr>
            <w:r w:rsidRPr="00F81922">
              <w:rPr>
                <w:sz w:val="18"/>
                <w:szCs w:val="18"/>
              </w:rPr>
              <w:t>NA</w:t>
            </w:r>
          </w:p>
        </w:tc>
      </w:tr>
      <w:tr w:rsidR="004474AE" w:rsidRPr="00F81922" w:rsidTr="00291BDE">
        <w:tc>
          <w:tcPr>
            <w:tcW w:w="1980" w:type="dxa"/>
            <w:tcMar>
              <w:top w:w="28" w:type="dxa"/>
              <w:left w:w="28" w:type="dxa"/>
              <w:bottom w:w="28" w:type="dxa"/>
              <w:right w:w="28" w:type="dxa"/>
            </w:tcMar>
          </w:tcPr>
          <w:p w:rsidR="002A536B" w:rsidRPr="00F81922" w:rsidRDefault="002A536B" w:rsidP="00C1338D">
            <w:pPr>
              <w:rPr>
                <w:sz w:val="18"/>
                <w:szCs w:val="18"/>
              </w:rPr>
            </w:pPr>
            <w:r w:rsidRPr="00F81922">
              <w:rPr>
                <w:sz w:val="18"/>
                <w:szCs w:val="18"/>
              </w:rPr>
              <w:t xml:space="preserve">Preparatory Documents and Refined Agenda Mailed </w:t>
            </w:r>
          </w:p>
        </w:tc>
        <w:tc>
          <w:tcPr>
            <w:tcW w:w="1734" w:type="dxa"/>
          </w:tcPr>
          <w:p w:rsidR="002A536B" w:rsidRPr="00F81922" w:rsidRDefault="002A536B" w:rsidP="00C1338D">
            <w:pPr>
              <w:rPr>
                <w:sz w:val="18"/>
                <w:szCs w:val="18"/>
              </w:rPr>
            </w:pPr>
            <w:r w:rsidRPr="00F81922">
              <w:rPr>
                <w:sz w:val="18"/>
                <w:szCs w:val="18"/>
              </w:rPr>
              <w:t>1 Month</w:t>
            </w:r>
          </w:p>
        </w:tc>
        <w:tc>
          <w:tcPr>
            <w:tcW w:w="1559" w:type="dxa"/>
          </w:tcPr>
          <w:p w:rsidR="002A536B" w:rsidRPr="00F81922" w:rsidRDefault="002A536B" w:rsidP="00C1338D">
            <w:pPr>
              <w:rPr>
                <w:sz w:val="18"/>
                <w:szCs w:val="18"/>
              </w:rPr>
            </w:pPr>
            <w:r w:rsidRPr="00F81922">
              <w:rPr>
                <w:sz w:val="18"/>
                <w:szCs w:val="18"/>
              </w:rPr>
              <w:t xml:space="preserve">2 Months </w:t>
            </w:r>
          </w:p>
        </w:tc>
        <w:tc>
          <w:tcPr>
            <w:tcW w:w="1559" w:type="dxa"/>
          </w:tcPr>
          <w:p w:rsidR="002A536B" w:rsidRPr="00F81922" w:rsidRDefault="002A536B" w:rsidP="004474AE">
            <w:pPr>
              <w:rPr>
                <w:sz w:val="18"/>
                <w:szCs w:val="18"/>
              </w:rPr>
            </w:pPr>
            <w:r w:rsidRPr="00F81922">
              <w:rPr>
                <w:sz w:val="18"/>
                <w:szCs w:val="18"/>
              </w:rPr>
              <w:t xml:space="preserve">8 </w:t>
            </w:r>
            <w:r w:rsidR="004474AE" w:rsidRPr="00F81922">
              <w:rPr>
                <w:sz w:val="18"/>
                <w:szCs w:val="18"/>
              </w:rPr>
              <w:t>D</w:t>
            </w:r>
            <w:r w:rsidRPr="00F81922">
              <w:rPr>
                <w:sz w:val="18"/>
                <w:szCs w:val="18"/>
              </w:rPr>
              <w:t>ays</w:t>
            </w:r>
          </w:p>
        </w:tc>
        <w:tc>
          <w:tcPr>
            <w:tcW w:w="1665" w:type="dxa"/>
          </w:tcPr>
          <w:p w:rsidR="002A536B" w:rsidRPr="00F81922" w:rsidRDefault="002A536B" w:rsidP="00C1338D">
            <w:pPr>
              <w:rPr>
                <w:sz w:val="18"/>
                <w:szCs w:val="18"/>
              </w:rPr>
            </w:pPr>
            <w:r w:rsidRPr="00F81922">
              <w:rPr>
                <w:sz w:val="18"/>
                <w:szCs w:val="18"/>
              </w:rPr>
              <w:t>1 Month</w:t>
            </w:r>
          </w:p>
        </w:tc>
      </w:tr>
      <w:tr w:rsidR="004474AE" w:rsidRPr="00F81922" w:rsidTr="00291BDE">
        <w:tc>
          <w:tcPr>
            <w:tcW w:w="1980" w:type="dxa"/>
            <w:tcMar>
              <w:top w:w="28" w:type="dxa"/>
              <w:left w:w="28" w:type="dxa"/>
              <w:bottom w:w="28" w:type="dxa"/>
              <w:right w:w="28" w:type="dxa"/>
            </w:tcMar>
          </w:tcPr>
          <w:p w:rsidR="002A536B" w:rsidRPr="00F81922" w:rsidRDefault="002A536B" w:rsidP="00C1338D">
            <w:pPr>
              <w:rPr>
                <w:sz w:val="18"/>
                <w:szCs w:val="18"/>
              </w:rPr>
            </w:pPr>
            <w:r w:rsidRPr="00F81922">
              <w:rPr>
                <w:sz w:val="18"/>
                <w:szCs w:val="18"/>
              </w:rPr>
              <w:t>Meeting Minutes Mailed</w:t>
            </w:r>
          </w:p>
        </w:tc>
        <w:tc>
          <w:tcPr>
            <w:tcW w:w="6517" w:type="dxa"/>
            <w:gridSpan w:val="4"/>
          </w:tcPr>
          <w:p w:rsidR="002A536B" w:rsidRPr="00F81922" w:rsidRDefault="002A536B" w:rsidP="00C1338D">
            <w:pPr>
              <w:jc w:val="center"/>
              <w:rPr>
                <w:sz w:val="18"/>
                <w:szCs w:val="18"/>
              </w:rPr>
            </w:pPr>
            <w:r w:rsidRPr="00F81922">
              <w:rPr>
                <w:sz w:val="18"/>
                <w:szCs w:val="18"/>
              </w:rPr>
              <w:t>2 Months after the closing of the meeting</w:t>
            </w:r>
          </w:p>
        </w:tc>
      </w:tr>
    </w:tbl>
    <w:p w:rsidR="002A536B" w:rsidRPr="00F81922" w:rsidRDefault="002A536B" w:rsidP="00FD06CB">
      <w:pPr>
        <w:ind w:left="720"/>
        <w:rPr>
          <w:b/>
          <w:bCs/>
          <w:sz w:val="10"/>
          <w:szCs w:val="20"/>
        </w:rPr>
      </w:pPr>
    </w:p>
    <w:p w:rsidR="00C1338D" w:rsidRPr="00F81922" w:rsidRDefault="00C1338D" w:rsidP="00EF1C89">
      <w:pPr>
        <w:ind w:left="34"/>
        <w:jc w:val="both"/>
        <w:rPr>
          <w:sz w:val="4"/>
          <w:szCs w:val="20"/>
        </w:rPr>
      </w:pPr>
    </w:p>
    <w:p w:rsidR="002A536B" w:rsidRPr="00F81922" w:rsidRDefault="002A536B" w:rsidP="00C1338D">
      <w:pPr>
        <w:ind w:left="567"/>
        <w:jc w:val="both"/>
        <w:rPr>
          <w:sz w:val="16"/>
          <w:szCs w:val="20"/>
        </w:rPr>
      </w:pPr>
      <w:r w:rsidRPr="00F81922">
        <w:rPr>
          <w:sz w:val="16"/>
          <w:szCs w:val="20"/>
        </w:rPr>
        <w:t>BOD: Board of Directors</w:t>
      </w:r>
    </w:p>
    <w:p w:rsidR="002A536B" w:rsidRPr="00F81922" w:rsidRDefault="002A536B" w:rsidP="0058282B">
      <w:pPr>
        <w:ind w:left="567"/>
        <w:jc w:val="both"/>
        <w:rPr>
          <w:sz w:val="16"/>
          <w:szCs w:val="20"/>
        </w:rPr>
      </w:pPr>
      <w:r w:rsidRPr="00F81922">
        <w:rPr>
          <w:sz w:val="16"/>
          <w:szCs w:val="20"/>
        </w:rPr>
        <w:t>NA: Not Applicable</w:t>
      </w:r>
    </w:p>
    <w:p w:rsidR="002A536B" w:rsidRPr="00F81922" w:rsidRDefault="002A536B" w:rsidP="00EF1C89">
      <w:pPr>
        <w:ind w:left="34"/>
        <w:jc w:val="both"/>
        <w:rPr>
          <w:b/>
          <w:bCs/>
          <w:sz w:val="20"/>
          <w:szCs w:val="20"/>
        </w:rPr>
      </w:pPr>
    </w:p>
    <w:p w:rsidR="002A536B" w:rsidRPr="00F81922" w:rsidRDefault="002A536B" w:rsidP="00BB1143">
      <w:pPr>
        <w:numPr>
          <w:ilvl w:val="1"/>
          <w:numId w:val="17"/>
        </w:numPr>
        <w:tabs>
          <w:tab w:val="clear" w:pos="720"/>
          <w:tab w:val="num" w:pos="567"/>
        </w:tabs>
        <w:ind w:left="567" w:hanging="567"/>
        <w:rPr>
          <w:b/>
          <w:caps/>
          <w:sz w:val="20"/>
          <w:szCs w:val="20"/>
        </w:rPr>
      </w:pPr>
      <w:r w:rsidRPr="00F81922">
        <w:rPr>
          <w:b/>
          <w:caps/>
          <w:sz w:val="20"/>
          <w:szCs w:val="20"/>
        </w:rPr>
        <w:t xml:space="preserve">GENERAL ASSEMBLY – </w:t>
      </w:r>
      <w:r w:rsidR="009D37F2" w:rsidRPr="00F81922">
        <w:rPr>
          <w:b/>
          <w:caps/>
          <w:sz w:val="20"/>
          <w:szCs w:val="20"/>
        </w:rPr>
        <w:t xml:space="preserve">attendance, </w:t>
      </w:r>
      <w:r w:rsidRPr="00F81922">
        <w:rPr>
          <w:b/>
          <w:caps/>
          <w:sz w:val="20"/>
          <w:szCs w:val="20"/>
        </w:rPr>
        <w:t>QUORUM AND MAJORITY REQUIREMENTS</w:t>
      </w:r>
    </w:p>
    <w:p w:rsidR="002A536B" w:rsidRPr="00F81922" w:rsidRDefault="002A536B" w:rsidP="005B6412">
      <w:pPr>
        <w:rPr>
          <w:sz w:val="20"/>
          <w:szCs w:val="20"/>
        </w:rPr>
      </w:pPr>
    </w:p>
    <w:p w:rsidR="002A536B" w:rsidRPr="00F81922" w:rsidRDefault="002A536B" w:rsidP="0058282B">
      <w:pPr>
        <w:tabs>
          <w:tab w:val="left" w:pos="-1134"/>
          <w:tab w:val="left" w:pos="-851"/>
          <w:tab w:val="left" w:pos="-568"/>
          <w:tab w:val="left" w:pos="-285"/>
          <w:tab w:val="left" w:pos="126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szCs w:val="20"/>
        </w:rPr>
      </w:pPr>
      <w:r w:rsidRPr="00F81922">
        <w:rPr>
          <w:spacing w:val="-2"/>
          <w:sz w:val="20"/>
          <w:szCs w:val="20"/>
        </w:rPr>
        <w:t xml:space="preserve">The quorum and majority requirements at General Assemblies are set out in the Constitution and are summarised in APPENDIX </w:t>
      </w:r>
      <w:r w:rsidR="009D37F2" w:rsidRPr="00F81922">
        <w:rPr>
          <w:spacing w:val="-2"/>
          <w:sz w:val="20"/>
          <w:szCs w:val="20"/>
        </w:rPr>
        <w:t>E.</w:t>
      </w:r>
    </w:p>
    <w:p w:rsidR="00465883" w:rsidRPr="00F81922" w:rsidRDefault="00465883" w:rsidP="009D37F2">
      <w:pPr>
        <w:tabs>
          <w:tab w:val="left" w:pos="-1134"/>
          <w:tab w:val="left" w:pos="-851"/>
          <w:tab w:val="left" w:pos="-568"/>
          <w:tab w:val="left" w:pos="-285"/>
          <w:tab w:val="left" w:pos="126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szCs w:val="20"/>
        </w:rPr>
      </w:pPr>
    </w:p>
    <w:p w:rsidR="009D37F2" w:rsidRPr="00F81922" w:rsidRDefault="009D37F2" w:rsidP="009D37F2">
      <w:pPr>
        <w:tabs>
          <w:tab w:val="left" w:pos="-1134"/>
          <w:tab w:val="left" w:pos="-851"/>
          <w:tab w:val="left" w:pos="-568"/>
          <w:tab w:val="left" w:pos="-285"/>
          <w:tab w:val="left" w:pos="126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szCs w:val="20"/>
        </w:rPr>
      </w:pPr>
      <w:r w:rsidRPr="00F81922">
        <w:rPr>
          <w:spacing w:val="-2"/>
          <w:sz w:val="20"/>
          <w:szCs w:val="20"/>
        </w:rPr>
        <w:t>Attendance at General Assemblie</w:t>
      </w:r>
      <w:r w:rsidR="00A86FD9" w:rsidRPr="00F81922">
        <w:rPr>
          <w:spacing w:val="-2"/>
          <w:sz w:val="20"/>
          <w:szCs w:val="20"/>
        </w:rPr>
        <w:t>s are summarised in APPENDIX G.</w:t>
      </w:r>
    </w:p>
    <w:p w:rsidR="00A86FD9" w:rsidRPr="00F81922" w:rsidRDefault="00A86FD9" w:rsidP="00A86FD9">
      <w:pPr>
        <w:tabs>
          <w:tab w:val="left" w:pos="-1134"/>
          <w:tab w:val="left" w:pos="-851"/>
          <w:tab w:val="left" w:pos="-568"/>
          <w:tab w:val="left" w:pos="-285"/>
          <w:tab w:val="left" w:pos="126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szCs w:val="20"/>
        </w:rPr>
      </w:pPr>
    </w:p>
    <w:p w:rsidR="002A536B" w:rsidRPr="00F81922" w:rsidRDefault="002A536B" w:rsidP="00BB1143">
      <w:pPr>
        <w:numPr>
          <w:ilvl w:val="1"/>
          <w:numId w:val="17"/>
        </w:numPr>
        <w:tabs>
          <w:tab w:val="clear" w:pos="720"/>
          <w:tab w:val="num" w:pos="567"/>
        </w:tabs>
        <w:ind w:left="567" w:hanging="567"/>
        <w:rPr>
          <w:b/>
          <w:caps/>
          <w:sz w:val="20"/>
          <w:szCs w:val="20"/>
        </w:rPr>
      </w:pPr>
      <w:r w:rsidRPr="00F81922">
        <w:rPr>
          <w:b/>
          <w:caps/>
          <w:sz w:val="20"/>
          <w:szCs w:val="20"/>
        </w:rPr>
        <w:t>GENERAL ASSEMBLY – ANNUAL GENERAL ASSEMBLY</w:t>
      </w:r>
    </w:p>
    <w:p w:rsidR="002A536B" w:rsidRPr="00F81922" w:rsidRDefault="002A536B" w:rsidP="00C1338D">
      <w:pPr>
        <w:jc w:val="both"/>
        <w:rPr>
          <w:sz w:val="20"/>
          <w:szCs w:val="20"/>
        </w:rPr>
      </w:pPr>
    </w:p>
    <w:p w:rsidR="002A536B" w:rsidRPr="00F81922" w:rsidRDefault="002A536B" w:rsidP="00BB1143">
      <w:pPr>
        <w:numPr>
          <w:ilvl w:val="2"/>
          <w:numId w:val="18"/>
        </w:numPr>
        <w:tabs>
          <w:tab w:val="clear" w:pos="720"/>
          <w:tab w:val="num" w:pos="1276"/>
        </w:tabs>
        <w:ind w:left="1276" w:hanging="709"/>
        <w:rPr>
          <w:b/>
          <w:caps/>
          <w:sz w:val="20"/>
          <w:szCs w:val="20"/>
        </w:rPr>
      </w:pPr>
      <w:r w:rsidRPr="00F81922">
        <w:rPr>
          <w:b/>
          <w:sz w:val="20"/>
          <w:szCs w:val="20"/>
        </w:rPr>
        <w:t>Annual General Assembly - Composition</w:t>
      </w:r>
    </w:p>
    <w:p w:rsidR="002A536B" w:rsidRPr="00F81922" w:rsidRDefault="002A536B" w:rsidP="005B6412">
      <w:pPr>
        <w:jc w:val="both"/>
        <w:rPr>
          <w:sz w:val="20"/>
          <w:szCs w:val="20"/>
        </w:rPr>
      </w:pPr>
    </w:p>
    <w:p w:rsidR="002A536B" w:rsidRPr="00F81922" w:rsidRDefault="002A536B" w:rsidP="0058282B">
      <w:pPr>
        <w:ind w:left="1276"/>
        <w:rPr>
          <w:b/>
          <w:sz w:val="20"/>
          <w:szCs w:val="20"/>
        </w:rPr>
      </w:pPr>
      <w:r w:rsidRPr="00F81922">
        <w:rPr>
          <w:b/>
          <w:sz w:val="20"/>
          <w:szCs w:val="20"/>
        </w:rPr>
        <w:t>Voting Members</w:t>
      </w:r>
    </w:p>
    <w:p w:rsidR="002A536B" w:rsidRPr="00F81922" w:rsidRDefault="002A536B" w:rsidP="00BB72D9">
      <w:pPr>
        <w:numPr>
          <w:ilvl w:val="0"/>
          <w:numId w:val="5"/>
        </w:numPr>
        <w:tabs>
          <w:tab w:val="clear" w:pos="1500"/>
          <w:tab w:val="num" w:pos="1560"/>
        </w:tabs>
        <w:ind w:left="1560" w:hanging="284"/>
        <w:jc w:val="both"/>
        <w:rPr>
          <w:sz w:val="20"/>
          <w:szCs w:val="20"/>
        </w:rPr>
      </w:pPr>
      <w:r w:rsidRPr="00F81922">
        <w:rPr>
          <w:sz w:val="20"/>
          <w:szCs w:val="20"/>
        </w:rPr>
        <w:t>The authorised representative of each of the</w:t>
      </w:r>
      <w:r w:rsidR="00747EBF" w:rsidRPr="00F81922">
        <w:rPr>
          <w:sz w:val="20"/>
          <w:szCs w:val="20"/>
        </w:rPr>
        <w:t xml:space="preserve"> Regional Branches</w:t>
      </w:r>
      <w:r w:rsidRPr="00F81922">
        <w:rPr>
          <w:sz w:val="20"/>
          <w:szCs w:val="20"/>
        </w:rPr>
        <w:t xml:space="preserve"> is empowered to vote on behalf of the Full Members in the respective</w:t>
      </w:r>
      <w:r w:rsidR="00747EBF" w:rsidRPr="00F81922">
        <w:rPr>
          <w:sz w:val="20"/>
          <w:szCs w:val="20"/>
        </w:rPr>
        <w:t xml:space="preserve"> Regional Brach.</w:t>
      </w:r>
    </w:p>
    <w:p w:rsidR="002A536B" w:rsidRPr="00F81922" w:rsidRDefault="002A536B" w:rsidP="00BB72D9">
      <w:pPr>
        <w:numPr>
          <w:ilvl w:val="0"/>
          <w:numId w:val="5"/>
        </w:numPr>
        <w:tabs>
          <w:tab w:val="clear" w:pos="1500"/>
          <w:tab w:val="num" w:pos="1560"/>
        </w:tabs>
        <w:ind w:left="1560" w:hanging="284"/>
        <w:jc w:val="both"/>
        <w:rPr>
          <w:sz w:val="20"/>
          <w:szCs w:val="20"/>
        </w:rPr>
      </w:pPr>
      <w:r w:rsidRPr="00F81922">
        <w:rPr>
          <w:sz w:val="20"/>
          <w:szCs w:val="20"/>
        </w:rPr>
        <w:lastRenderedPageBreak/>
        <w:t>Each</w:t>
      </w:r>
      <w:r w:rsidR="00747EBF" w:rsidRPr="00F81922">
        <w:rPr>
          <w:sz w:val="20"/>
          <w:szCs w:val="20"/>
        </w:rPr>
        <w:t xml:space="preserve"> Regional Branch</w:t>
      </w:r>
      <w:r w:rsidR="00AA1BCD" w:rsidRPr="00F81922">
        <w:rPr>
          <w:sz w:val="20"/>
          <w:szCs w:val="20"/>
        </w:rPr>
        <w:t xml:space="preserve"> </w:t>
      </w:r>
      <w:r w:rsidRPr="00F81922">
        <w:rPr>
          <w:sz w:val="20"/>
          <w:szCs w:val="20"/>
        </w:rPr>
        <w:t>has one (1) vote. No other person has a vote. Proxy voting is not allowed.</w:t>
      </w:r>
    </w:p>
    <w:p w:rsidR="002A536B" w:rsidRPr="00F81922" w:rsidRDefault="002A536B" w:rsidP="00BB72D9">
      <w:pPr>
        <w:numPr>
          <w:ilvl w:val="0"/>
          <w:numId w:val="5"/>
        </w:numPr>
        <w:tabs>
          <w:tab w:val="clear" w:pos="1500"/>
          <w:tab w:val="num" w:pos="1560"/>
        </w:tabs>
        <w:ind w:left="1560" w:hanging="284"/>
        <w:jc w:val="both"/>
        <w:rPr>
          <w:sz w:val="20"/>
          <w:szCs w:val="20"/>
        </w:rPr>
      </w:pPr>
      <w:r w:rsidRPr="00F81922">
        <w:rPr>
          <w:sz w:val="20"/>
          <w:szCs w:val="20"/>
        </w:rPr>
        <w:t>The ILS President</w:t>
      </w:r>
      <w:r w:rsidR="00EA0100" w:rsidRPr="00F81922">
        <w:rPr>
          <w:sz w:val="20"/>
          <w:szCs w:val="20"/>
        </w:rPr>
        <w:t xml:space="preserve">, or a </w:t>
      </w:r>
      <w:r w:rsidR="001962B8" w:rsidRPr="00F81922">
        <w:rPr>
          <w:sz w:val="20"/>
          <w:szCs w:val="20"/>
        </w:rPr>
        <w:t xml:space="preserve">member of the Board of Directors the President </w:t>
      </w:r>
      <w:r w:rsidR="00EA0100" w:rsidRPr="00F81922">
        <w:rPr>
          <w:sz w:val="20"/>
          <w:szCs w:val="20"/>
        </w:rPr>
        <w:t>designates,</w:t>
      </w:r>
      <w:r w:rsidRPr="00F81922">
        <w:rPr>
          <w:sz w:val="20"/>
          <w:szCs w:val="20"/>
        </w:rPr>
        <w:t xml:space="preserve"> </w:t>
      </w:r>
      <w:r w:rsidR="00232B93" w:rsidRPr="00F81922">
        <w:rPr>
          <w:sz w:val="20"/>
          <w:szCs w:val="20"/>
        </w:rPr>
        <w:t>chairs</w:t>
      </w:r>
      <w:r w:rsidRPr="00F81922">
        <w:rPr>
          <w:sz w:val="20"/>
          <w:szCs w:val="20"/>
        </w:rPr>
        <w:t xml:space="preserve"> the meeting.</w:t>
      </w:r>
    </w:p>
    <w:p w:rsidR="002A536B" w:rsidRPr="00F81922" w:rsidRDefault="002A536B" w:rsidP="00BB72D9">
      <w:pPr>
        <w:numPr>
          <w:ilvl w:val="0"/>
          <w:numId w:val="5"/>
        </w:numPr>
        <w:tabs>
          <w:tab w:val="clear" w:pos="1500"/>
          <w:tab w:val="num" w:pos="1560"/>
        </w:tabs>
        <w:ind w:left="1560" w:hanging="284"/>
        <w:jc w:val="both"/>
        <w:rPr>
          <w:sz w:val="20"/>
          <w:szCs w:val="20"/>
        </w:rPr>
      </w:pPr>
      <w:r w:rsidRPr="00F81922">
        <w:rPr>
          <w:sz w:val="20"/>
          <w:szCs w:val="20"/>
        </w:rPr>
        <w:t>If the Regional representative carrying the vote is not the Regional President or Secretary General, then the person carrying the vote shall present an official document stating that person’s right to vote on behalf of that Region issued by the</w:t>
      </w:r>
      <w:r w:rsidR="00747EBF" w:rsidRPr="00F81922">
        <w:rPr>
          <w:sz w:val="20"/>
          <w:szCs w:val="20"/>
        </w:rPr>
        <w:t xml:space="preserve"> Regional Branch.</w:t>
      </w:r>
    </w:p>
    <w:p w:rsidR="002A536B" w:rsidRPr="00F81922" w:rsidRDefault="002A536B" w:rsidP="00BB72D9">
      <w:pPr>
        <w:jc w:val="both"/>
        <w:rPr>
          <w:sz w:val="20"/>
          <w:szCs w:val="20"/>
        </w:rPr>
      </w:pPr>
    </w:p>
    <w:p w:rsidR="002A536B" w:rsidRPr="00F81922" w:rsidRDefault="002A536B" w:rsidP="0058282B">
      <w:pPr>
        <w:ind w:left="1276"/>
        <w:rPr>
          <w:b/>
          <w:sz w:val="20"/>
          <w:szCs w:val="20"/>
        </w:rPr>
      </w:pPr>
      <w:r w:rsidRPr="00F81922">
        <w:rPr>
          <w:b/>
          <w:sz w:val="20"/>
          <w:szCs w:val="20"/>
        </w:rPr>
        <w:t>Non-Voting Members</w:t>
      </w:r>
    </w:p>
    <w:p w:rsidR="002A536B" w:rsidRPr="00F81922" w:rsidRDefault="002A536B" w:rsidP="00BB72D9">
      <w:pPr>
        <w:ind w:left="1276"/>
        <w:jc w:val="both"/>
        <w:rPr>
          <w:sz w:val="20"/>
          <w:szCs w:val="20"/>
        </w:rPr>
      </w:pPr>
      <w:r w:rsidRPr="00F81922">
        <w:rPr>
          <w:sz w:val="20"/>
          <w:szCs w:val="22"/>
        </w:rPr>
        <w:t xml:space="preserve">Non-voting Members include: Full, Associate, Corresponding, Individual and Honorary Members, ILS Directors, Members of Commissions and Committees, ILS Staff, Partners and </w:t>
      </w:r>
      <w:r w:rsidRPr="00F81922">
        <w:rPr>
          <w:sz w:val="20"/>
          <w:szCs w:val="20"/>
        </w:rPr>
        <w:t>Guests.</w:t>
      </w:r>
    </w:p>
    <w:p w:rsidR="002A536B" w:rsidRPr="00F81922" w:rsidRDefault="002A536B" w:rsidP="00827000">
      <w:pPr>
        <w:rPr>
          <w:sz w:val="20"/>
          <w:szCs w:val="20"/>
        </w:rPr>
      </w:pPr>
    </w:p>
    <w:p w:rsidR="002A536B" w:rsidRPr="00F81922" w:rsidRDefault="002A536B" w:rsidP="00BB1143">
      <w:pPr>
        <w:numPr>
          <w:ilvl w:val="2"/>
          <w:numId w:val="18"/>
        </w:numPr>
        <w:tabs>
          <w:tab w:val="clear" w:pos="720"/>
          <w:tab w:val="num" w:pos="1276"/>
        </w:tabs>
        <w:ind w:left="1276" w:hanging="709"/>
        <w:rPr>
          <w:b/>
          <w:sz w:val="20"/>
          <w:szCs w:val="20"/>
        </w:rPr>
      </w:pPr>
      <w:r w:rsidRPr="00F81922">
        <w:rPr>
          <w:b/>
          <w:sz w:val="20"/>
          <w:szCs w:val="20"/>
        </w:rPr>
        <w:t>Annual General Assembly – Convening Notice</w:t>
      </w:r>
    </w:p>
    <w:p w:rsidR="002A536B" w:rsidRPr="00F81922" w:rsidRDefault="002A536B" w:rsidP="00C1338D">
      <w:pPr>
        <w:jc w:val="both"/>
        <w:rPr>
          <w:sz w:val="20"/>
          <w:szCs w:val="20"/>
        </w:rPr>
      </w:pPr>
    </w:p>
    <w:p w:rsidR="002A536B" w:rsidRPr="00F81922" w:rsidRDefault="002A536B" w:rsidP="00BB1143">
      <w:pPr>
        <w:numPr>
          <w:ilvl w:val="3"/>
          <w:numId w:val="19"/>
        </w:numPr>
        <w:tabs>
          <w:tab w:val="clear" w:pos="1440"/>
          <w:tab w:val="left" w:pos="1701"/>
        </w:tabs>
        <w:ind w:left="1701" w:hanging="425"/>
        <w:jc w:val="both"/>
        <w:rPr>
          <w:spacing w:val="-2"/>
          <w:sz w:val="20"/>
          <w:szCs w:val="20"/>
        </w:rPr>
      </w:pPr>
      <w:r w:rsidRPr="00F81922">
        <w:rPr>
          <w:spacing w:val="-2"/>
          <w:sz w:val="20"/>
          <w:szCs w:val="20"/>
        </w:rPr>
        <w:t>The Annual General Assembly shall meet on a date and at a venue to be determined by the Board of Directors.</w:t>
      </w:r>
    </w:p>
    <w:p w:rsidR="002A536B" w:rsidRPr="00F81922" w:rsidRDefault="002A536B" w:rsidP="00BB1143">
      <w:pPr>
        <w:numPr>
          <w:ilvl w:val="3"/>
          <w:numId w:val="19"/>
        </w:numPr>
        <w:tabs>
          <w:tab w:val="clear" w:pos="1440"/>
          <w:tab w:val="left" w:pos="1701"/>
        </w:tabs>
        <w:ind w:left="1701" w:hanging="425"/>
        <w:jc w:val="both"/>
        <w:rPr>
          <w:spacing w:val="-2"/>
          <w:sz w:val="20"/>
          <w:szCs w:val="20"/>
        </w:rPr>
      </w:pPr>
      <w:r w:rsidRPr="00F81922">
        <w:rPr>
          <w:spacing w:val="-2"/>
          <w:sz w:val="20"/>
          <w:szCs w:val="20"/>
        </w:rPr>
        <w:t>The calling of the Annual General Assembly is made by the notice of meeting that includes the date and the place of the General Assembly as well as the draft agenda and any other such information considered necessary and useful.</w:t>
      </w:r>
    </w:p>
    <w:p w:rsidR="007C5280" w:rsidRPr="00F81922" w:rsidRDefault="007C5280" w:rsidP="00827000">
      <w:pPr>
        <w:rPr>
          <w:b/>
          <w:caps/>
          <w:sz w:val="20"/>
          <w:szCs w:val="20"/>
        </w:rPr>
      </w:pPr>
    </w:p>
    <w:p w:rsidR="002A536B" w:rsidRPr="00F81922" w:rsidRDefault="002A536B" w:rsidP="00BB1143">
      <w:pPr>
        <w:numPr>
          <w:ilvl w:val="2"/>
          <w:numId w:val="18"/>
        </w:numPr>
        <w:tabs>
          <w:tab w:val="clear" w:pos="720"/>
          <w:tab w:val="num" w:pos="1276"/>
        </w:tabs>
        <w:ind w:left="1276" w:hanging="709"/>
        <w:rPr>
          <w:b/>
          <w:sz w:val="20"/>
          <w:szCs w:val="20"/>
        </w:rPr>
      </w:pPr>
      <w:r w:rsidRPr="00F81922">
        <w:rPr>
          <w:b/>
          <w:sz w:val="20"/>
          <w:szCs w:val="20"/>
        </w:rPr>
        <w:t>Annual General Assembly – Agenda</w:t>
      </w:r>
    </w:p>
    <w:p w:rsidR="002A536B" w:rsidRPr="00F81922" w:rsidRDefault="002A536B" w:rsidP="00C1338D">
      <w:pPr>
        <w:jc w:val="both"/>
        <w:rPr>
          <w:sz w:val="20"/>
          <w:szCs w:val="20"/>
        </w:rPr>
      </w:pPr>
    </w:p>
    <w:p w:rsidR="002A536B" w:rsidRPr="00F81922" w:rsidRDefault="002A536B" w:rsidP="0058282B">
      <w:pPr>
        <w:ind w:left="1276"/>
        <w:jc w:val="both"/>
        <w:rPr>
          <w:strike/>
          <w:sz w:val="20"/>
          <w:szCs w:val="20"/>
        </w:rPr>
      </w:pPr>
      <w:r w:rsidRPr="00F81922">
        <w:rPr>
          <w:spacing w:val="-2"/>
          <w:sz w:val="20"/>
          <w:szCs w:val="20"/>
        </w:rPr>
        <w:t>The agenda items at a General Assembly are summarised in APPENDIX F</w:t>
      </w:r>
    </w:p>
    <w:p w:rsidR="002A536B" w:rsidRPr="00F81922" w:rsidRDefault="002A536B" w:rsidP="00C1338D">
      <w:pPr>
        <w:jc w:val="both"/>
        <w:rPr>
          <w:sz w:val="20"/>
          <w:szCs w:val="20"/>
        </w:rPr>
      </w:pPr>
    </w:p>
    <w:p w:rsidR="002A536B" w:rsidRPr="00F81922" w:rsidRDefault="002A536B" w:rsidP="00BB1143">
      <w:pPr>
        <w:numPr>
          <w:ilvl w:val="1"/>
          <w:numId w:val="17"/>
        </w:numPr>
        <w:tabs>
          <w:tab w:val="clear" w:pos="720"/>
          <w:tab w:val="num" w:pos="567"/>
        </w:tabs>
        <w:ind w:left="567" w:hanging="567"/>
        <w:rPr>
          <w:b/>
          <w:caps/>
          <w:sz w:val="20"/>
          <w:szCs w:val="20"/>
        </w:rPr>
      </w:pPr>
      <w:r w:rsidRPr="00F81922">
        <w:rPr>
          <w:b/>
          <w:caps/>
          <w:sz w:val="20"/>
          <w:szCs w:val="20"/>
        </w:rPr>
        <w:t>ELECTIVE GENERAL ASSEMBLY</w:t>
      </w:r>
    </w:p>
    <w:p w:rsidR="002A536B" w:rsidRPr="00F81922" w:rsidRDefault="002A536B" w:rsidP="00C1338D">
      <w:pPr>
        <w:jc w:val="both"/>
        <w:rPr>
          <w:sz w:val="20"/>
          <w:szCs w:val="20"/>
        </w:rPr>
      </w:pPr>
    </w:p>
    <w:p w:rsidR="002A536B" w:rsidRPr="00F81922" w:rsidRDefault="002A536B" w:rsidP="00BB1143">
      <w:pPr>
        <w:pStyle w:val="ListParagraph"/>
        <w:numPr>
          <w:ilvl w:val="2"/>
          <w:numId w:val="17"/>
        </w:numPr>
        <w:tabs>
          <w:tab w:val="left" w:pos="1276"/>
        </w:tabs>
        <w:ind w:hanging="153"/>
        <w:rPr>
          <w:b/>
          <w:sz w:val="20"/>
          <w:szCs w:val="20"/>
        </w:rPr>
      </w:pPr>
      <w:bookmarkStart w:id="1" w:name="OLE_LINK1"/>
      <w:bookmarkStart w:id="2" w:name="OLE_LINK2"/>
      <w:r w:rsidRPr="00F81922">
        <w:rPr>
          <w:b/>
          <w:sz w:val="20"/>
          <w:szCs w:val="20"/>
        </w:rPr>
        <w:t>Elective General Assembly – Composition</w:t>
      </w:r>
    </w:p>
    <w:p w:rsidR="002A536B" w:rsidRPr="00F81922" w:rsidRDefault="002A536B" w:rsidP="00827000">
      <w:pPr>
        <w:jc w:val="both"/>
        <w:rPr>
          <w:sz w:val="20"/>
          <w:szCs w:val="20"/>
        </w:rPr>
      </w:pPr>
    </w:p>
    <w:p w:rsidR="002A536B" w:rsidRPr="00F81922" w:rsidRDefault="002A536B" w:rsidP="0058282B">
      <w:pPr>
        <w:ind w:left="1276"/>
        <w:rPr>
          <w:b/>
          <w:sz w:val="20"/>
          <w:szCs w:val="20"/>
        </w:rPr>
      </w:pPr>
      <w:r w:rsidRPr="00F81922">
        <w:rPr>
          <w:b/>
          <w:sz w:val="20"/>
          <w:szCs w:val="20"/>
        </w:rPr>
        <w:t>Voting Members</w:t>
      </w:r>
    </w:p>
    <w:p w:rsidR="002A536B" w:rsidRPr="00F81922" w:rsidRDefault="002A536B" w:rsidP="00BB1143">
      <w:pPr>
        <w:numPr>
          <w:ilvl w:val="0"/>
          <w:numId w:val="5"/>
        </w:numPr>
        <w:tabs>
          <w:tab w:val="clear" w:pos="1500"/>
          <w:tab w:val="num" w:pos="1701"/>
        </w:tabs>
        <w:ind w:left="1701" w:hanging="425"/>
        <w:jc w:val="both"/>
        <w:rPr>
          <w:sz w:val="20"/>
          <w:szCs w:val="20"/>
        </w:rPr>
      </w:pPr>
      <w:r w:rsidRPr="00F81922">
        <w:rPr>
          <w:sz w:val="20"/>
          <w:szCs w:val="20"/>
        </w:rPr>
        <w:t>Each Full Member may be represented at an Elective General Assembly by no more than three persons who are members of the Full Member. The first person has speaking and voting rights on behalf of the Full Member whilst the other persons have only speaking rights.</w:t>
      </w:r>
    </w:p>
    <w:p w:rsidR="002A536B" w:rsidRPr="00F81922" w:rsidRDefault="002A536B" w:rsidP="00BB1143">
      <w:pPr>
        <w:numPr>
          <w:ilvl w:val="0"/>
          <w:numId w:val="5"/>
        </w:numPr>
        <w:tabs>
          <w:tab w:val="clear" w:pos="1500"/>
          <w:tab w:val="num" w:pos="1701"/>
        </w:tabs>
        <w:ind w:left="1701" w:hanging="425"/>
        <w:jc w:val="both"/>
        <w:rPr>
          <w:sz w:val="20"/>
          <w:szCs w:val="20"/>
        </w:rPr>
      </w:pPr>
      <w:r w:rsidRPr="00F81922">
        <w:rPr>
          <w:sz w:val="20"/>
          <w:szCs w:val="20"/>
        </w:rPr>
        <w:t>Each present Full Member has one (1) vote.</w:t>
      </w:r>
    </w:p>
    <w:p w:rsidR="002A536B" w:rsidRPr="00F81922" w:rsidRDefault="002A536B" w:rsidP="00BB1143">
      <w:pPr>
        <w:numPr>
          <w:ilvl w:val="0"/>
          <w:numId w:val="5"/>
        </w:numPr>
        <w:tabs>
          <w:tab w:val="clear" w:pos="1500"/>
          <w:tab w:val="num" w:pos="1701"/>
        </w:tabs>
        <w:ind w:left="1701" w:hanging="425"/>
        <w:jc w:val="both"/>
        <w:rPr>
          <w:i/>
          <w:sz w:val="20"/>
          <w:szCs w:val="20"/>
        </w:rPr>
      </w:pPr>
      <w:r w:rsidRPr="00F81922">
        <w:rPr>
          <w:sz w:val="20"/>
          <w:szCs w:val="20"/>
        </w:rPr>
        <w:t>Each present Full Member may carry one proxy vote from one other Full Member who is absent. The proxy must be in writing on forms issued by the ILS Headquarters and shall be presented at the beginning of the Elective General Assembly to the Secretary General. The proxy is only used to establish a quorum.</w:t>
      </w:r>
    </w:p>
    <w:p w:rsidR="002A536B" w:rsidRPr="00F81922" w:rsidRDefault="002A536B" w:rsidP="00BB1143">
      <w:pPr>
        <w:numPr>
          <w:ilvl w:val="0"/>
          <w:numId w:val="5"/>
        </w:numPr>
        <w:tabs>
          <w:tab w:val="clear" w:pos="1500"/>
          <w:tab w:val="num" w:pos="1701"/>
        </w:tabs>
        <w:ind w:left="1701" w:hanging="425"/>
        <w:jc w:val="both"/>
        <w:rPr>
          <w:sz w:val="20"/>
          <w:szCs w:val="20"/>
        </w:rPr>
      </w:pPr>
      <w:r w:rsidRPr="00F81922">
        <w:rPr>
          <w:sz w:val="20"/>
          <w:szCs w:val="20"/>
        </w:rPr>
        <w:t>The representative of the Full Member carrying the votes of that Member shall present an official document stating the person’s rights to vote on behalf of that Full Member.</w:t>
      </w:r>
    </w:p>
    <w:p w:rsidR="002A536B" w:rsidRPr="00F81922" w:rsidRDefault="002A536B" w:rsidP="00BB1143">
      <w:pPr>
        <w:numPr>
          <w:ilvl w:val="0"/>
          <w:numId w:val="5"/>
        </w:numPr>
        <w:tabs>
          <w:tab w:val="clear" w:pos="1500"/>
          <w:tab w:val="num" w:pos="1701"/>
        </w:tabs>
        <w:ind w:left="1701" w:hanging="425"/>
        <w:jc w:val="both"/>
        <w:rPr>
          <w:sz w:val="20"/>
          <w:szCs w:val="20"/>
        </w:rPr>
      </w:pPr>
      <w:r w:rsidRPr="00F81922">
        <w:rPr>
          <w:sz w:val="20"/>
          <w:szCs w:val="20"/>
        </w:rPr>
        <w:t xml:space="preserve">The President, Secretary General and employees of </w:t>
      </w:r>
      <w:r w:rsidR="00EA0100" w:rsidRPr="00F81922">
        <w:rPr>
          <w:sz w:val="20"/>
          <w:szCs w:val="20"/>
        </w:rPr>
        <w:t xml:space="preserve">the </w:t>
      </w:r>
      <w:r w:rsidRPr="00F81922">
        <w:rPr>
          <w:sz w:val="20"/>
          <w:szCs w:val="20"/>
        </w:rPr>
        <w:t>ILS may not represent a Full Member at a General Assembly.</w:t>
      </w:r>
    </w:p>
    <w:p w:rsidR="002A536B" w:rsidRPr="00F81922" w:rsidRDefault="002A536B" w:rsidP="00BB1143">
      <w:pPr>
        <w:numPr>
          <w:ilvl w:val="0"/>
          <w:numId w:val="5"/>
        </w:numPr>
        <w:tabs>
          <w:tab w:val="clear" w:pos="1500"/>
          <w:tab w:val="num" w:pos="1701"/>
        </w:tabs>
        <w:ind w:left="1701" w:hanging="425"/>
        <w:jc w:val="both"/>
        <w:rPr>
          <w:sz w:val="20"/>
          <w:szCs w:val="20"/>
        </w:rPr>
      </w:pPr>
      <w:r w:rsidRPr="00F81922">
        <w:rPr>
          <w:sz w:val="20"/>
          <w:szCs w:val="20"/>
        </w:rPr>
        <w:t>Vice-Presidents and Regional Directors do not have a vote unless they are representing a Full Member.</w:t>
      </w:r>
    </w:p>
    <w:p w:rsidR="002A536B" w:rsidRPr="00F81922" w:rsidRDefault="002A536B" w:rsidP="00C1338D">
      <w:pPr>
        <w:jc w:val="both"/>
        <w:rPr>
          <w:sz w:val="20"/>
          <w:szCs w:val="20"/>
        </w:rPr>
      </w:pPr>
    </w:p>
    <w:p w:rsidR="002A536B" w:rsidRPr="00F81922" w:rsidRDefault="002A536B" w:rsidP="0058282B">
      <w:pPr>
        <w:ind w:left="1276"/>
        <w:rPr>
          <w:b/>
          <w:sz w:val="20"/>
          <w:szCs w:val="20"/>
        </w:rPr>
      </w:pPr>
      <w:r w:rsidRPr="00F81922">
        <w:rPr>
          <w:b/>
          <w:sz w:val="20"/>
          <w:szCs w:val="20"/>
        </w:rPr>
        <w:t>Non-Voting Members</w:t>
      </w:r>
    </w:p>
    <w:p w:rsidR="002A536B" w:rsidRPr="00F81922" w:rsidRDefault="002A536B" w:rsidP="0058282B">
      <w:pPr>
        <w:ind w:left="1276"/>
        <w:jc w:val="both"/>
        <w:rPr>
          <w:sz w:val="20"/>
          <w:szCs w:val="20"/>
        </w:rPr>
      </w:pPr>
      <w:r w:rsidRPr="00F81922">
        <w:rPr>
          <w:sz w:val="20"/>
          <w:szCs w:val="22"/>
        </w:rPr>
        <w:t>Non-voting Members include: Associate, Corresponding,</w:t>
      </w:r>
      <w:r w:rsidR="00D6084C" w:rsidRPr="00F81922">
        <w:rPr>
          <w:sz w:val="20"/>
          <w:szCs w:val="22"/>
        </w:rPr>
        <w:t xml:space="preserve"> </w:t>
      </w:r>
      <w:r w:rsidRPr="00F81922">
        <w:rPr>
          <w:sz w:val="20"/>
          <w:szCs w:val="22"/>
        </w:rPr>
        <w:t xml:space="preserve">Individual and Honorary Members, ILS Directors, Members of Commissions and Committees, ILS Staff, Partners and </w:t>
      </w:r>
      <w:r w:rsidRPr="00F81922">
        <w:rPr>
          <w:sz w:val="20"/>
          <w:szCs w:val="20"/>
        </w:rPr>
        <w:t>Guests.</w:t>
      </w:r>
    </w:p>
    <w:p w:rsidR="002A4B7E" w:rsidRPr="00F81922" w:rsidRDefault="002A4B7E" w:rsidP="0058282B">
      <w:pPr>
        <w:ind w:left="1276"/>
        <w:jc w:val="both"/>
        <w:rPr>
          <w:sz w:val="20"/>
          <w:szCs w:val="20"/>
        </w:rPr>
      </w:pPr>
    </w:p>
    <w:bookmarkEnd w:id="1"/>
    <w:bookmarkEnd w:id="2"/>
    <w:p w:rsidR="002A536B" w:rsidRPr="00F81922" w:rsidRDefault="002A536B" w:rsidP="00BB1143">
      <w:pPr>
        <w:numPr>
          <w:ilvl w:val="2"/>
          <w:numId w:val="17"/>
        </w:numPr>
        <w:tabs>
          <w:tab w:val="clear" w:pos="720"/>
          <w:tab w:val="num" w:pos="1276"/>
        </w:tabs>
        <w:ind w:left="1276" w:hanging="709"/>
        <w:rPr>
          <w:b/>
          <w:sz w:val="20"/>
          <w:szCs w:val="20"/>
        </w:rPr>
      </w:pPr>
      <w:r w:rsidRPr="00F81922">
        <w:rPr>
          <w:b/>
          <w:sz w:val="20"/>
          <w:szCs w:val="20"/>
        </w:rPr>
        <w:t>Elective General Assembly – Convening Notice</w:t>
      </w:r>
    </w:p>
    <w:p w:rsidR="002A536B" w:rsidRPr="00F81922" w:rsidRDefault="002A536B" w:rsidP="00C1338D">
      <w:pPr>
        <w:jc w:val="both"/>
        <w:rPr>
          <w:sz w:val="20"/>
          <w:szCs w:val="20"/>
        </w:rPr>
      </w:pPr>
    </w:p>
    <w:p w:rsidR="002A536B" w:rsidRPr="00F81922" w:rsidRDefault="002A536B" w:rsidP="00BB1143">
      <w:pPr>
        <w:numPr>
          <w:ilvl w:val="3"/>
          <w:numId w:val="20"/>
        </w:numPr>
        <w:tabs>
          <w:tab w:val="clear" w:pos="1440"/>
          <w:tab w:val="num" w:pos="1701"/>
        </w:tabs>
        <w:ind w:left="1701" w:hanging="425"/>
        <w:jc w:val="both"/>
        <w:rPr>
          <w:sz w:val="20"/>
          <w:szCs w:val="20"/>
        </w:rPr>
      </w:pPr>
      <w:r w:rsidRPr="00F81922">
        <w:rPr>
          <w:sz w:val="20"/>
          <w:szCs w:val="20"/>
        </w:rPr>
        <w:t>The Elective General Assembly shall meet on a date and at a venue to be determined by the previous Elective General Assembly or by the Board of Directors.</w:t>
      </w:r>
    </w:p>
    <w:p w:rsidR="002A536B" w:rsidRPr="00F81922" w:rsidRDefault="002A536B" w:rsidP="00BB1143">
      <w:pPr>
        <w:numPr>
          <w:ilvl w:val="3"/>
          <w:numId w:val="20"/>
        </w:numPr>
        <w:tabs>
          <w:tab w:val="num" w:pos="1701"/>
        </w:tabs>
        <w:ind w:left="1701" w:hanging="425"/>
        <w:jc w:val="both"/>
        <w:rPr>
          <w:sz w:val="20"/>
          <w:szCs w:val="20"/>
        </w:rPr>
      </w:pPr>
      <w:r w:rsidRPr="00F81922">
        <w:rPr>
          <w:spacing w:val="-2"/>
          <w:sz w:val="20"/>
          <w:szCs w:val="20"/>
        </w:rPr>
        <w:t>The calling of the Elective General Assembly is made by the notice of meeting that includes the date and the place of the General Assembly as well as the draft agenda and any other such information considered necessary and useful.</w:t>
      </w:r>
    </w:p>
    <w:p w:rsidR="002A536B" w:rsidRPr="00F81922" w:rsidRDefault="002A536B" w:rsidP="00C1338D">
      <w:pPr>
        <w:jc w:val="both"/>
        <w:rPr>
          <w:sz w:val="20"/>
          <w:szCs w:val="20"/>
        </w:rPr>
      </w:pPr>
    </w:p>
    <w:p w:rsidR="002A536B" w:rsidRPr="00F81922" w:rsidRDefault="002A536B" w:rsidP="00BB1143">
      <w:pPr>
        <w:numPr>
          <w:ilvl w:val="2"/>
          <w:numId w:val="17"/>
        </w:numPr>
        <w:tabs>
          <w:tab w:val="clear" w:pos="720"/>
          <w:tab w:val="num" w:pos="1276"/>
        </w:tabs>
        <w:ind w:left="1276" w:hanging="709"/>
        <w:rPr>
          <w:b/>
          <w:sz w:val="20"/>
          <w:szCs w:val="20"/>
        </w:rPr>
      </w:pPr>
      <w:r w:rsidRPr="00F81922">
        <w:rPr>
          <w:b/>
          <w:sz w:val="20"/>
          <w:szCs w:val="20"/>
        </w:rPr>
        <w:lastRenderedPageBreak/>
        <w:t>Elective General Assembly – Agenda</w:t>
      </w:r>
    </w:p>
    <w:p w:rsidR="002A536B" w:rsidRPr="00F81922" w:rsidRDefault="002A536B" w:rsidP="00C1338D">
      <w:pPr>
        <w:jc w:val="both"/>
        <w:rPr>
          <w:sz w:val="20"/>
          <w:szCs w:val="20"/>
        </w:rPr>
      </w:pPr>
    </w:p>
    <w:p w:rsidR="002A536B" w:rsidRPr="00F81922" w:rsidRDefault="002A536B" w:rsidP="00BB1143">
      <w:pPr>
        <w:numPr>
          <w:ilvl w:val="3"/>
          <w:numId w:val="21"/>
        </w:numPr>
        <w:ind w:left="1701" w:hanging="425"/>
        <w:jc w:val="both"/>
        <w:rPr>
          <w:spacing w:val="-2"/>
          <w:sz w:val="20"/>
          <w:szCs w:val="20"/>
        </w:rPr>
      </w:pPr>
      <w:r w:rsidRPr="00F81922">
        <w:rPr>
          <w:spacing w:val="-2"/>
          <w:sz w:val="20"/>
          <w:szCs w:val="20"/>
        </w:rPr>
        <w:t>A typical agenda is summarised in APPENDIX F.</w:t>
      </w:r>
    </w:p>
    <w:p w:rsidR="002A536B" w:rsidRPr="00F81922" w:rsidRDefault="002A536B" w:rsidP="00BB1143">
      <w:pPr>
        <w:numPr>
          <w:ilvl w:val="3"/>
          <w:numId w:val="21"/>
        </w:numPr>
        <w:ind w:left="1701" w:hanging="425"/>
        <w:jc w:val="both"/>
        <w:rPr>
          <w:spacing w:val="-2"/>
          <w:sz w:val="20"/>
          <w:szCs w:val="20"/>
        </w:rPr>
      </w:pPr>
      <w:r w:rsidRPr="00F81922">
        <w:rPr>
          <w:spacing w:val="-2"/>
          <w:sz w:val="20"/>
          <w:szCs w:val="20"/>
        </w:rPr>
        <w:t>If approved by 75% of the Full Members present at the Elective General Assembly, new and urgent matters and or minor amendments to previously circulated items may be added to the agenda.</w:t>
      </w:r>
    </w:p>
    <w:p w:rsidR="002A536B" w:rsidRPr="00F81922" w:rsidRDefault="002A536B" w:rsidP="00C1338D">
      <w:pPr>
        <w:jc w:val="both"/>
        <w:rPr>
          <w:sz w:val="20"/>
          <w:szCs w:val="20"/>
        </w:rPr>
      </w:pPr>
    </w:p>
    <w:p w:rsidR="002A536B" w:rsidRPr="00F81922" w:rsidRDefault="002A536B" w:rsidP="00BB1143">
      <w:pPr>
        <w:numPr>
          <w:ilvl w:val="2"/>
          <w:numId w:val="17"/>
        </w:numPr>
        <w:tabs>
          <w:tab w:val="clear" w:pos="720"/>
          <w:tab w:val="num" w:pos="1276"/>
        </w:tabs>
        <w:ind w:left="1276" w:hanging="709"/>
        <w:rPr>
          <w:b/>
          <w:sz w:val="20"/>
          <w:szCs w:val="20"/>
        </w:rPr>
      </w:pPr>
      <w:r w:rsidRPr="00F81922">
        <w:rPr>
          <w:b/>
          <w:sz w:val="20"/>
          <w:szCs w:val="20"/>
        </w:rPr>
        <w:t>Elective General Assembly – Voting</w:t>
      </w:r>
    </w:p>
    <w:p w:rsidR="002A536B" w:rsidRPr="00F81922" w:rsidRDefault="002A536B" w:rsidP="00C1338D">
      <w:pPr>
        <w:jc w:val="both"/>
        <w:rPr>
          <w:sz w:val="20"/>
          <w:szCs w:val="20"/>
        </w:rPr>
      </w:pPr>
    </w:p>
    <w:p w:rsidR="002A536B" w:rsidRPr="00F81922" w:rsidRDefault="002A536B" w:rsidP="00BB1143">
      <w:pPr>
        <w:numPr>
          <w:ilvl w:val="2"/>
          <w:numId w:val="23"/>
        </w:numPr>
        <w:tabs>
          <w:tab w:val="left" w:pos="1701"/>
        </w:tabs>
        <w:ind w:left="1701" w:hanging="425"/>
        <w:jc w:val="both"/>
        <w:rPr>
          <w:sz w:val="20"/>
          <w:szCs w:val="20"/>
        </w:rPr>
      </w:pPr>
      <w:r w:rsidRPr="00F81922">
        <w:rPr>
          <w:sz w:val="20"/>
          <w:szCs w:val="20"/>
        </w:rPr>
        <w:t xml:space="preserve">Votes that are not by secret ballot shall be done with YES – NO – ABSTENTION cards/ballots. </w:t>
      </w:r>
    </w:p>
    <w:p w:rsidR="002A536B" w:rsidRPr="00F81922" w:rsidRDefault="002A536B" w:rsidP="00BB1143">
      <w:pPr>
        <w:numPr>
          <w:ilvl w:val="2"/>
          <w:numId w:val="23"/>
        </w:numPr>
        <w:tabs>
          <w:tab w:val="left" w:pos="1701"/>
        </w:tabs>
        <w:ind w:left="1701" w:hanging="425"/>
        <w:jc w:val="both"/>
        <w:rPr>
          <w:sz w:val="20"/>
          <w:szCs w:val="20"/>
        </w:rPr>
      </w:pPr>
      <w:r w:rsidRPr="00F81922">
        <w:rPr>
          <w:sz w:val="20"/>
          <w:szCs w:val="20"/>
        </w:rPr>
        <w:t>Votes in all ILS meetings regarding persons shall be by secret ballot</w:t>
      </w:r>
      <w:r w:rsidR="00EA0100" w:rsidRPr="00F81922">
        <w:rPr>
          <w:sz w:val="20"/>
          <w:szCs w:val="20"/>
        </w:rPr>
        <w:t>, unless there is unanimous agreement to waive this requirement</w:t>
      </w:r>
      <w:r w:rsidRPr="00F81922">
        <w:rPr>
          <w:sz w:val="20"/>
          <w:szCs w:val="20"/>
        </w:rPr>
        <w:t>. The request for a secret ballot on any other issue by any voting representative of a Full Member shall be sufficient to require a secret ballot.</w:t>
      </w:r>
    </w:p>
    <w:p w:rsidR="002A536B" w:rsidRPr="00F81922" w:rsidRDefault="002A536B" w:rsidP="00BB1143">
      <w:pPr>
        <w:numPr>
          <w:ilvl w:val="2"/>
          <w:numId w:val="23"/>
        </w:numPr>
        <w:tabs>
          <w:tab w:val="left" w:pos="1701"/>
        </w:tabs>
        <w:ind w:left="1701" w:hanging="425"/>
        <w:jc w:val="both"/>
        <w:rPr>
          <w:sz w:val="20"/>
          <w:szCs w:val="20"/>
        </w:rPr>
      </w:pPr>
      <w:r w:rsidRPr="00F81922">
        <w:rPr>
          <w:sz w:val="20"/>
          <w:szCs w:val="20"/>
        </w:rPr>
        <w:t xml:space="preserve">The voting Members shall designate three individuals without voting rights to officiate as "ballot tellers". Ballots which are blank (no vote) or do not address the issue being voted upon </w:t>
      </w:r>
      <w:r w:rsidR="001962B8" w:rsidRPr="00F81922">
        <w:rPr>
          <w:sz w:val="20"/>
          <w:szCs w:val="20"/>
        </w:rPr>
        <w:t>shall be counted the same as an abstention</w:t>
      </w:r>
      <w:r w:rsidRPr="00F81922">
        <w:rPr>
          <w:sz w:val="20"/>
          <w:szCs w:val="20"/>
        </w:rPr>
        <w:t>.</w:t>
      </w:r>
    </w:p>
    <w:p w:rsidR="002A536B" w:rsidRPr="00F81922" w:rsidRDefault="002A536B" w:rsidP="00BB1143">
      <w:pPr>
        <w:numPr>
          <w:ilvl w:val="2"/>
          <w:numId w:val="23"/>
        </w:numPr>
        <w:tabs>
          <w:tab w:val="left" w:pos="1701"/>
        </w:tabs>
        <w:ind w:left="1701" w:hanging="425"/>
        <w:jc w:val="both"/>
        <w:rPr>
          <w:sz w:val="20"/>
          <w:szCs w:val="20"/>
        </w:rPr>
      </w:pPr>
      <w:r w:rsidRPr="00F81922">
        <w:rPr>
          <w:sz w:val="20"/>
          <w:szCs w:val="20"/>
        </w:rPr>
        <w:t>The ballot tellers alone are authorised to participate in the telling of the ballots. At the end of each count, the poll sheet is handed over to the President (or other chairperson if the President is not present) who indicates and declares the result of the vote.</w:t>
      </w:r>
    </w:p>
    <w:p w:rsidR="002A536B" w:rsidRPr="00F81922" w:rsidRDefault="002A536B" w:rsidP="00BB1143">
      <w:pPr>
        <w:numPr>
          <w:ilvl w:val="2"/>
          <w:numId w:val="23"/>
        </w:numPr>
        <w:tabs>
          <w:tab w:val="left" w:pos="1701"/>
        </w:tabs>
        <w:ind w:left="1701" w:hanging="425"/>
        <w:jc w:val="both"/>
        <w:rPr>
          <w:sz w:val="20"/>
          <w:szCs w:val="20"/>
        </w:rPr>
      </w:pPr>
      <w:r w:rsidRPr="00F81922">
        <w:rPr>
          <w:sz w:val="20"/>
          <w:szCs w:val="20"/>
        </w:rPr>
        <w:t>Procedures for voting and recording votes shall be recorded in the Minutes. The General Assembly may resolve after the declaration of any ballot that the ballot papers be destroyed by the ballot tellers.</w:t>
      </w:r>
    </w:p>
    <w:p w:rsidR="002554F3" w:rsidRPr="00F81922" w:rsidRDefault="002A536B" w:rsidP="002554F3">
      <w:pPr>
        <w:numPr>
          <w:ilvl w:val="2"/>
          <w:numId w:val="23"/>
        </w:numPr>
        <w:tabs>
          <w:tab w:val="left" w:pos="1701"/>
        </w:tabs>
        <w:ind w:left="1701" w:hanging="425"/>
        <w:jc w:val="both"/>
        <w:rPr>
          <w:sz w:val="20"/>
          <w:szCs w:val="20"/>
        </w:rPr>
      </w:pPr>
      <w:r w:rsidRPr="00F81922">
        <w:rPr>
          <w:sz w:val="20"/>
          <w:szCs w:val="20"/>
        </w:rPr>
        <w:t>A vote once cast cannot be changed or withdrawn.</w:t>
      </w:r>
    </w:p>
    <w:p w:rsidR="002554F3" w:rsidRPr="00F81922" w:rsidRDefault="002A536B" w:rsidP="002554F3">
      <w:pPr>
        <w:numPr>
          <w:ilvl w:val="2"/>
          <w:numId w:val="23"/>
        </w:numPr>
        <w:tabs>
          <w:tab w:val="left" w:pos="1701"/>
        </w:tabs>
        <w:ind w:left="1701" w:hanging="425"/>
        <w:jc w:val="both"/>
        <w:rPr>
          <w:sz w:val="20"/>
          <w:szCs w:val="20"/>
        </w:rPr>
      </w:pPr>
      <w:r w:rsidRPr="00F81922">
        <w:rPr>
          <w:sz w:val="20"/>
          <w:szCs w:val="20"/>
        </w:rPr>
        <w:t>Any tied ballot will be resubmitted to the relevant General Assembly for voting again. If the ballot remains tied after the second vote the President may exercise a casting vote, in which case the President’s vote shall be the deciding vote.</w:t>
      </w:r>
      <w:r w:rsidR="002554F3" w:rsidRPr="00F81922">
        <w:t xml:space="preserve"> </w:t>
      </w:r>
      <w:r w:rsidR="002554F3" w:rsidRPr="00F81922">
        <w:rPr>
          <w:sz w:val="20"/>
          <w:szCs w:val="20"/>
        </w:rPr>
        <w:t>If the President chooses not to vote, then the vote fails for lack of a majority.</w:t>
      </w:r>
    </w:p>
    <w:p w:rsidR="00651817" w:rsidRPr="00F81922" w:rsidRDefault="00651817" w:rsidP="00C1338D">
      <w:pPr>
        <w:jc w:val="both"/>
        <w:rPr>
          <w:sz w:val="20"/>
          <w:szCs w:val="20"/>
        </w:rPr>
      </w:pPr>
    </w:p>
    <w:p w:rsidR="002A536B" w:rsidRPr="00F81922" w:rsidRDefault="002A536B" w:rsidP="00BB1143">
      <w:pPr>
        <w:numPr>
          <w:ilvl w:val="1"/>
          <w:numId w:val="17"/>
        </w:numPr>
        <w:tabs>
          <w:tab w:val="clear" w:pos="720"/>
          <w:tab w:val="num" w:pos="567"/>
        </w:tabs>
        <w:ind w:left="567" w:hanging="567"/>
        <w:rPr>
          <w:b/>
          <w:caps/>
          <w:sz w:val="20"/>
          <w:szCs w:val="20"/>
        </w:rPr>
      </w:pPr>
      <w:r w:rsidRPr="00F81922">
        <w:rPr>
          <w:b/>
          <w:caps/>
          <w:sz w:val="20"/>
          <w:szCs w:val="20"/>
        </w:rPr>
        <w:t>EXTRAORDINARY GENERAL ASSEMBLY</w:t>
      </w:r>
    </w:p>
    <w:p w:rsidR="002A536B" w:rsidRPr="00F81922" w:rsidRDefault="002A536B" w:rsidP="00C1338D">
      <w:pPr>
        <w:jc w:val="both"/>
        <w:rPr>
          <w:sz w:val="20"/>
          <w:szCs w:val="20"/>
        </w:rPr>
      </w:pPr>
    </w:p>
    <w:p w:rsidR="002A536B" w:rsidRPr="00F81922" w:rsidRDefault="002A536B" w:rsidP="00BB1143">
      <w:pPr>
        <w:numPr>
          <w:ilvl w:val="2"/>
          <w:numId w:val="17"/>
        </w:numPr>
        <w:tabs>
          <w:tab w:val="clear" w:pos="720"/>
          <w:tab w:val="num" w:pos="1276"/>
        </w:tabs>
        <w:ind w:left="1276" w:hanging="709"/>
        <w:rPr>
          <w:b/>
          <w:sz w:val="20"/>
          <w:szCs w:val="20"/>
        </w:rPr>
      </w:pPr>
      <w:r w:rsidRPr="00F81922">
        <w:rPr>
          <w:b/>
          <w:sz w:val="20"/>
          <w:szCs w:val="20"/>
        </w:rPr>
        <w:t>Extraordinary General Assembly – Composition</w:t>
      </w:r>
    </w:p>
    <w:p w:rsidR="002A536B" w:rsidRPr="00F81922" w:rsidRDefault="002A536B" w:rsidP="009D2665">
      <w:pPr>
        <w:jc w:val="both"/>
        <w:rPr>
          <w:sz w:val="20"/>
          <w:szCs w:val="20"/>
        </w:rPr>
      </w:pPr>
    </w:p>
    <w:p w:rsidR="002A536B" w:rsidRPr="00F81922" w:rsidRDefault="002A536B" w:rsidP="0058282B">
      <w:pPr>
        <w:ind w:left="1276"/>
        <w:jc w:val="both"/>
        <w:rPr>
          <w:sz w:val="20"/>
          <w:szCs w:val="20"/>
        </w:rPr>
      </w:pPr>
      <w:r w:rsidRPr="00F81922">
        <w:rPr>
          <w:sz w:val="20"/>
          <w:szCs w:val="20"/>
        </w:rPr>
        <w:t>Bye-Law 3.5.1 similarly applies in respect to the composition of an Extraordinary General Assembly.</w:t>
      </w:r>
    </w:p>
    <w:p w:rsidR="002A536B" w:rsidRPr="00F81922" w:rsidRDefault="002A536B" w:rsidP="00C1338D">
      <w:pPr>
        <w:jc w:val="both"/>
        <w:rPr>
          <w:sz w:val="20"/>
          <w:szCs w:val="20"/>
        </w:rPr>
      </w:pPr>
    </w:p>
    <w:p w:rsidR="002A536B" w:rsidRPr="00F81922" w:rsidRDefault="002A536B" w:rsidP="00BB1143">
      <w:pPr>
        <w:numPr>
          <w:ilvl w:val="2"/>
          <w:numId w:val="17"/>
        </w:numPr>
        <w:tabs>
          <w:tab w:val="clear" w:pos="720"/>
          <w:tab w:val="num" w:pos="1276"/>
        </w:tabs>
        <w:ind w:left="1276" w:hanging="709"/>
        <w:rPr>
          <w:b/>
          <w:sz w:val="20"/>
          <w:szCs w:val="20"/>
        </w:rPr>
      </w:pPr>
      <w:r w:rsidRPr="00F81922">
        <w:rPr>
          <w:b/>
          <w:sz w:val="20"/>
          <w:szCs w:val="20"/>
        </w:rPr>
        <w:t>Extraordinary General Assembly – Convening Notice</w:t>
      </w:r>
    </w:p>
    <w:p w:rsidR="002A536B" w:rsidRPr="00F81922" w:rsidRDefault="002A536B" w:rsidP="00C1338D">
      <w:pPr>
        <w:jc w:val="both"/>
        <w:rPr>
          <w:sz w:val="20"/>
          <w:szCs w:val="20"/>
        </w:rPr>
      </w:pPr>
    </w:p>
    <w:p w:rsidR="002A536B" w:rsidRPr="00F81922" w:rsidRDefault="002A536B" w:rsidP="00D27307">
      <w:pPr>
        <w:ind w:left="1276"/>
        <w:jc w:val="both"/>
        <w:rPr>
          <w:sz w:val="20"/>
          <w:szCs w:val="20"/>
        </w:rPr>
      </w:pPr>
      <w:r w:rsidRPr="00F81922">
        <w:rPr>
          <w:spacing w:val="-2"/>
          <w:sz w:val="20"/>
          <w:szCs w:val="20"/>
        </w:rPr>
        <w:t>The calling of an Extraordinary General Assembly is made by the notice of meeting that includes the date and the place of the General Assembly as well as the draft agenda and any other such information considered necessary and useful.</w:t>
      </w:r>
    </w:p>
    <w:p w:rsidR="007C5280" w:rsidRPr="00F81922" w:rsidRDefault="007C5280" w:rsidP="0058282B">
      <w:pPr>
        <w:ind w:left="1701" w:hanging="425"/>
        <w:jc w:val="both"/>
        <w:rPr>
          <w:sz w:val="20"/>
          <w:szCs w:val="20"/>
        </w:rPr>
      </w:pPr>
    </w:p>
    <w:p w:rsidR="002A536B" w:rsidRPr="00F81922" w:rsidRDefault="002A536B" w:rsidP="00BB1143">
      <w:pPr>
        <w:numPr>
          <w:ilvl w:val="2"/>
          <w:numId w:val="17"/>
        </w:numPr>
        <w:tabs>
          <w:tab w:val="clear" w:pos="720"/>
          <w:tab w:val="num" w:pos="1276"/>
        </w:tabs>
        <w:ind w:left="1276" w:hanging="709"/>
        <w:rPr>
          <w:b/>
          <w:sz w:val="20"/>
          <w:szCs w:val="20"/>
        </w:rPr>
      </w:pPr>
      <w:r w:rsidRPr="00F81922">
        <w:rPr>
          <w:b/>
          <w:sz w:val="20"/>
          <w:szCs w:val="20"/>
        </w:rPr>
        <w:t>Extraordinary General Assembly – Agenda</w:t>
      </w:r>
    </w:p>
    <w:p w:rsidR="002A536B" w:rsidRPr="00F81922" w:rsidRDefault="002A536B" w:rsidP="00C1338D">
      <w:pPr>
        <w:jc w:val="both"/>
        <w:rPr>
          <w:sz w:val="20"/>
          <w:szCs w:val="20"/>
        </w:rPr>
      </w:pPr>
    </w:p>
    <w:p w:rsidR="002A536B" w:rsidRPr="00F81922" w:rsidRDefault="002A536B" w:rsidP="00D27307">
      <w:pPr>
        <w:tabs>
          <w:tab w:val="left" w:pos="1701"/>
        </w:tabs>
        <w:ind w:left="1276"/>
        <w:jc w:val="both"/>
        <w:rPr>
          <w:spacing w:val="-2"/>
          <w:sz w:val="20"/>
          <w:szCs w:val="20"/>
        </w:rPr>
      </w:pPr>
      <w:r w:rsidRPr="00F81922">
        <w:rPr>
          <w:spacing w:val="-2"/>
          <w:sz w:val="20"/>
          <w:szCs w:val="20"/>
        </w:rPr>
        <w:t>A typical agenda is summarised in APPENDIX F.</w:t>
      </w:r>
    </w:p>
    <w:p w:rsidR="002A536B" w:rsidRPr="00F81922" w:rsidRDefault="002A536B" w:rsidP="00C1338D">
      <w:pPr>
        <w:jc w:val="both"/>
        <w:rPr>
          <w:sz w:val="20"/>
          <w:szCs w:val="20"/>
        </w:rPr>
      </w:pPr>
    </w:p>
    <w:p w:rsidR="002A536B" w:rsidRPr="00F81922" w:rsidRDefault="002A536B" w:rsidP="00BB1143">
      <w:pPr>
        <w:numPr>
          <w:ilvl w:val="2"/>
          <w:numId w:val="17"/>
        </w:numPr>
        <w:tabs>
          <w:tab w:val="clear" w:pos="720"/>
          <w:tab w:val="num" w:pos="1276"/>
        </w:tabs>
        <w:ind w:left="1276" w:hanging="709"/>
        <w:rPr>
          <w:b/>
          <w:sz w:val="20"/>
          <w:szCs w:val="20"/>
        </w:rPr>
      </w:pPr>
      <w:r w:rsidRPr="00F81922">
        <w:rPr>
          <w:b/>
          <w:sz w:val="20"/>
          <w:szCs w:val="20"/>
        </w:rPr>
        <w:t>Extraordinary General Assembly – Voting</w:t>
      </w:r>
    </w:p>
    <w:p w:rsidR="002A536B" w:rsidRPr="00F81922" w:rsidRDefault="002A536B" w:rsidP="00574ABA">
      <w:pPr>
        <w:jc w:val="both"/>
        <w:rPr>
          <w:sz w:val="20"/>
          <w:szCs w:val="20"/>
        </w:rPr>
      </w:pPr>
    </w:p>
    <w:p w:rsidR="002A536B" w:rsidRPr="00F81922" w:rsidRDefault="002A536B" w:rsidP="0058282B">
      <w:pPr>
        <w:ind w:left="1276"/>
        <w:jc w:val="both"/>
        <w:rPr>
          <w:sz w:val="20"/>
          <w:szCs w:val="20"/>
        </w:rPr>
      </w:pPr>
      <w:r w:rsidRPr="00F81922">
        <w:rPr>
          <w:sz w:val="20"/>
          <w:szCs w:val="20"/>
        </w:rPr>
        <w:t>Bye-Law 3.5.4 similarly applies in respect to the voting at an Extraordinary General Assembly.</w:t>
      </w:r>
    </w:p>
    <w:p w:rsidR="00442967" w:rsidRPr="00F81922" w:rsidRDefault="00442967" w:rsidP="002E07DB">
      <w:pPr>
        <w:tabs>
          <w:tab w:val="left" w:pos="7655"/>
        </w:tabs>
        <w:rPr>
          <w:b/>
          <w:sz w:val="20"/>
          <w:szCs w:val="20"/>
        </w:rPr>
      </w:pPr>
      <w:r w:rsidRPr="00F81922">
        <w:rPr>
          <w:b/>
          <w:sz w:val="20"/>
          <w:szCs w:val="20"/>
        </w:rPr>
        <w:t>CHAPTER 4 – BOARD OF DIRECTORS</w:t>
      </w:r>
    </w:p>
    <w:p w:rsidR="005C3796" w:rsidRPr="00F81922" w:rsidRDefault="005C3796" w:rsidP="0058282B">
      <w:pPr>
        <w:rPr>
          <w:sz w:val="20"/>
          <w:szCs w:val="20"/>
        </w:rPr>
      </w:pPr>
    </w:p>
    <w:p w:rsidR="002A536B" w:rsidRPr="00F81922" w:rsidRDefault="002A536B" w:rsidP="00BB1143">
      <w:pPr>
        <w:pStyle w:val="ListParagraph"/>
        <w:numPr>
          <w:ilvl w:val="1"/>
          <w:numId w:val="13"/>
        </w:numPr>
        <w:tabs>
          <w:tab w:val="left" w:pos="567"/>
        </w:tabs>
        <w:ind w:left="567" w:hanging="567"/>
        <w:rPr>
          <w:b/>
          <w:caps/>
          <w:sz w:val="20"/>
        </w:rPr>
      </w:pPr>
      <w:r w:rsidRPr="00F81922">
        <w:rPr>
          <w:b/>
          <w:caps/>
          <w:sz w:val="20"/>
        </w:rPr>
        <w:t>Board of Directors – GENERAL PROVISIONS</w:t>
      </w:r>
    </w:p>
    <w:p w:rsidR="002A536B" w:rsidRPr="00F81922" w:rsidRDefault="002A536B" w:rsidP="0058282B">
      <w:pPr>
        <w:rPr>
          <w:sz w:val="20"/>
          <w:szCs w:val="20"/>
        </w:rPr>
      </w:pPr>
    </w:p>
    <w:p w:rsidR="002A536B" w:rsidRPr="00F81922" w:rsidRDefault="002A536B" w:rsidP="00BB1143">
      <w:pPr>
        <w:numPr>
          <w:ilvl w:val="2"/>
          <w:numId w:val="13"/>
        </w:numPr>
        <w:tabs>
          <w:tab w:val="left" w:pos="1276"/>
        </w:tabs>
        <w:ind w:left="1276" w:hanging="709"/>
        <w:jc w:val="both"/>
        <w:rPr>
          <w:sz w:val="20"/>
          <w:szCs w:val="20"/>
        </w:rPr>
      </w:pPr>
      <w:r w:rsidRPr="00F81922">
        <w:rPr>
          <w:sz w:val="20"/>
          <w:szCs w:val="20"/>
        </w:rPr>
        <w:t>The authority of the Board of Directors is defined in the ILS Constitution.</w:t>
      </w:r>
    </w:p>
    <w:p w:rsidR="002A536B" w:rsidRPr="00F81922" w:rsidRDefault="002A536B" w:rsidP="00BB1143">
      <w:pPr>
        <w:numPr>
          <w:ilvl w:val="2"/>
          <w:numId w:val="13"/>
        </w:numPr>
        <w:tabs>
          <w:tab w:val="left" w:pos="1276"/>
        </w:tabs>
        <w:ind w:left="1276" w:hanging="709"/>
        <w:jc w:val="both"/>
        <w:rPr>
          <w:sz w:val="20"/>
          <w:szCs w:val="20"/>
        </w:rPr>
      </w:pPr>
      <w:r w:rsidRPr="00F81922">
        <w:rPr>
          <w:sz w:val="20"/>
          <w:szCs w:val="20"/>
        </w:rPr>
        <w:t>A person nominated by a Full Member to be a Director must be a member, officer, or official representative in the Full Member.</w:t>
      </w:r>
    </w:p>
    <w:p w:rsidR="002A536B" w:rsidRPr="00F81922" w:rsidRDefault="002A536B" w:rsidP="00BB1143">
      <w:pPr>
        <w:numPr>
          <w:ilvl w:val="2"/>
          <w:numId w:val="13"/>
        </w:numPr>
        <w:tabs>
          <w:tab w:val="left" w:pos="1276"/>
        </w:tabs>
        <w:ind w:left="1276" w:hanging="709"/>
        <w:jc w:val="both"/>
        <w:rPr>
          <w:sz w:val="20"/>
          <w:szCs w:val="20"/>
        </w:rPr>
      </w:pPr>
      <w:r w:rsidRPr="00F81922">
        <w:rPr>
          <w:sz w:val="20"/>
          <w:szCs w:val="20"/>
        </w:rPr>
        <w:lastRenderedPageBreak/>
        <w:t>A Full Member nominating a Director shall be deemed to have made a commitment to provide financial and such other support necessary to enable that Director to attend Board of Directors meetings and General Assemblies, and to carry out all reasonable duties and responsibilities of their office. A Full Member may withdraw support for a Director it has nominated at any time, at which point the Director automatically resigns from the ILS Board</w:t>
      </w:r>
      <w:r w:rsidR="000878E2" w:rsidRPr="00F81922">
        <w:rPr>
          <w:sz w:val="20"/>
          <w:szCs w:val="20"/>
        </w:rPr>
        <w:t xml:space="preserve"> of Directors</w:t>
      </w:r>
      <w:r w:rsidRPr="00F81922">
        <w:rPr>
          <w:sz w:val="20"/>
          <w:szCs w:val="20"/>
        </w:rPr>
        <w:t xml:space="preserve">. For this </w:t>
      </w:r>
      <w:r w:rsidR="00C74529" w:rsidRPr="00F81922">
        <w:rPr>
          <w:sz w:val="20"/>
          <w:szCs w:val="20"/>
        </w:rPr>
        <w:t>purpose,</w:t>
      </w:r>
      <w:r w:rsidRPr="00F81922">
        <w:rPr>
          <w:sz w:val="20"/>
          <w:szCs w:val="20"/>
        </w:rPr>
        <w:t xml:space="preserve"> a formal letter signed by the official representative of the Full Member must be addressed and sent to the ILS Secretary General.</w:t>
      </w:r>
    </w:p>
    <w:p w:rsidR="002A536B" w:rsidRPr="00F81922" w:rsidRDefault="002A536B" w:rsidP="00BB1143">
      <w:pPr>
        <w:numPr>
          <w:ilvl w:val="2"/>
          <w:numId w:val="13"/>
        </w:numPr>
        <w:tabs>
          <w:tab w:val="left" w:pos="1276"/>
        </w:tabs>
        <w:ind w:left="1276" w:hanging="709"/>
        <w:jc w:val="both"/>
        <w:rPr>
          <w:sz w:val="20"/>
          <w:szCs w:val="20"/>
        </w:rPr>
      </w:pPr>
      <w:r w:rsidRPr="00F81922">
        <w:rPr>
          <w:sz w:val="20"/>
          <w:szCs w:val="20"/>
        </w:rPr>
        <w:t>Directors shall, when participating in a Board of Directors meeting</w:t>
      </w:r>
      <w:r w:rsidR="00B15392" w:rsidRPr="00F81922">
        <w:rPr>
          <w:sz w:val="20"/>
          <w:szCs w:val="20"/>
        </w:rPr>
        <w:t xml:space="preserve"> or representing the ILS</w:t>
      </w:r>
      <w:r w:rsidRPr="00F81922">
        <w:rPr>
          <w:sz w:val="20"/>
          <w:szCs w:val="20"/>
        </w:rPr>
        <w:t xml:space="preserve">, act in the general good and interest of all Members of </w:t>
      </w:r>
      <w:r w:rsidR="00B15392" w:rsidRPr="00F81922">
        <w:rPr>
          <w:sz w:val="20"/>
          <w:szCs w:val="20"/>
        </w:rPr>
        <w:t xml:space="preserve">the </w:t>
      </w:r>
      <w:r w:rsidRPr="00F81922">
        <w:rPr>
          <w:sz w:val="20"/>
          <w:szCs w:val="20"/>
        </w:rPr>
        <w:t>ILS.</w:t>
      </w:r>
    </w:p>
    <w:p w:rsidR="002A536B" w:rsidRPr="00F81922" w:rsidRDefault="002A536B" w:rsidP="00BB1143">
      <w:pPr>
        <w:numPr>
          <w:ilvl w:val="2"/>
          <w:numId w:val="13"/>
        </w:numPr>
        <w:tabs>
          <w:tab w:val="left" w:pos="1276"/>
        </w:tabs>
        <w:ind w:left="1276" w:hanging="709"/>
        <w:jc w:val="both"/>
        <w:rPr>
          <w:sz w:val="18"/>
          <w:szCs w:val="20"/>
        </w:rPr>
      </w:pPr>
      <w:r w:rsidRPr="00F81922">
        <w:rPr>
          <w:sz w:val="20"/>
          <w:szCs w:val="20"/>
        </w:rPr>
        <w:t>The costs of attendance of Directors are the obligation and responsibility of their nominating Member. The Board of Directors may approve reimbur</w:t>
      </w:r>
      <w:r w:rsidRPr="00F81922">
        <w:rPr>
          <w:sz w:val="20"/>
          <w:szCs w:val="20"/>
        </w:rPr>
        <w:softHyphen/>
        <w:t>sement of reasonable expenses for the President and the Secretary General, and may exceptionally approve other Directors’ expenses provided that said expenses are within approved budget limits</w:t>
      </w:r>
      <w:r w:rsidRPr="00F81922">
        <w:rPr>
          <w:sz w:val="18"/>
          <w:szCs w:val="20"/>
        </w:rPr>
        <w:t>.</w:t>
      </w:r>
      <w:r w:rsidRPr="00F81922">
        <w:rPr>
          <w:sz w:val="20"/>
          <w:szCs w:val="22"/>
        </w:rPr>
        <w:t xml:space="preserve"> The Secretary General will approve staff pay</w:t>
      </w:r>
      <w:r w:rsidRPr="00F81922">
        <w:rPr>
          <w:sz w:val="20"/>
          <w:szCs w:val="22"/>
        </w:rPr>
        <w:softHyphen/>
        <w:t xml:space="preserve">ments and expenses in accordance with the budget and ILS policies. </w:t>
      </w:r>
    </w:p>
    <w:p w:rsidR="002A536B" w:rsidRPr="00F81922" w:rsidRDefault="002A536B" w:rsidP="00BB1143">
      <w:pPr>
        <w:numPr>
          <w:ilvl w:val="2"/>
          <w:numId w:val="13"/>
        </w:numPr>
        <w:tabs>
          <w:tab w:val="left" w:pos="1276"/>
        </w:tabs>
        <w:ind w:left="1276" w:hanging="709"/>
        <w:jc w:val="both"/>
        <w:rPr>
          <w:sz w:val="18"/>
          <w:szCs w:val="20"/>
        </w:rPr>
      </w:pPr>
      <w:r w:rsidRPr="00F81922">
        <w:rPr>
          <w:sz w:val="20"/>
          <w:szCs w:val="22"/>
        </w:rPr>
        <w:t>Directors shall declare a possible conflict of interest and any position they hold in a Member Organisation whether as office bearer, director or a paid appointee (whether employee or contractor).</w:t>
      </w:r>
    </w:p>
    <w:p w:rsidR="002A536B" w:rsidRPr="00F81922" w:rsidRDefault="002A536B" w:rsidP="008E2F7E">
      <w:pPr>
        <w:rPr>
          <w:sz w:val="20"/>
          <w:szCs w:val="20"/>
        </w:rPr>
      </w:pPr>
    </w:p>
    <w:p w:rsidR="002A536B" w:rsidRPr="00F81922" w:rsidRDefault="002A536B" w:rsidP="00BB1143">
      <w:pPr>
        <w:pStyle w:val="ListParagraph"/>
        <w:numPr>
          <w:ilvl w:val="1"/>
          <w:numId w:val="13"/>
        </w:numPr>
        <w:tabs>
          <w:tab w:val="left" w:pos="567"/>
        </w:tabs>
        <w:ind w:left="567" w:hanging="567"/>
        <w:rPr>
          <w:b/>
          <w:caps/>
          <w:sz w:val="20"/>
        </w:rPr>
      </w:pPr>
      <w:r w:rsidRPr="00F81922">
        <w:rPr>
          <w:b/>
          <w:caps/>
          <w:sz w:val="20"/>
        </w:rPr>
        <w:t>Board of Directors – COMPOSITION</w:t>
      </w:r>
    </w:p>
    <w:p w:rsidR="00B04A6B" w:rsidRPr="00F81922" w:rsidRDefault="00B04A6B" w:rsidP="00B04A6B">
      <w:pPr>
        <w:jc w:val="both"/>
        <w:rPr>
          <w:sz w:val="20"/>
          <w:szCs w:val="20"/>
        </w:rPr>
      </w:pPr>
    </w:p>
    <w:p w:rsidR="002A536B" w:rsidRPr="00F81922" w:rsidRDefault="002A536B" w:rsidP="00B04A6B">
      <w:pPr>
        <w:pStyle w:val="ListParagraph"/>
        <w:numPr>
          <w:ilvl w:val="2"/>
          <w:numId w:val="13"/>
        </w:numPr>
        <w:tabs>
          <w:tab w:val="left" w:pos="1276"/>
        </w:tabs>
        <w:ind w:left="1276" w:hanging="709"/>
        <w:jc w:val="both"/>
        <w:rPr>
          <w:sz w:val="20"/>
          <w:szCs w:val="20"/>
        </w:rPr>
      </w:pPr>
      <w:r w:rsidRPr="00F81922">
        <w:rPr>
          <w:sz w:val="20"/>
          <w:szCs w:val="20"/>
        </w:rPr>
        <w:t>The Board of Directors is composed of the President, the Secretary General, four (4) Vice-Presidents and the Regional Directors.</w:t>
      </w:r>
    </w:p>
    <w:p w:rsidR="002A536B" w:rsidRPr="00F81922" w:rsidRDefault="002A536B" w:rsidP="00B04A6B">
      <w:pPr>
        <w:numPr>
          <w:ilvl w:val="2"/>
          <w:numId w:val="13"/>
        </w:numPr>
        <w:tabs>
          <w:tab w:val="left" w:pos="1276"/>
        </w:tabs>
        <w:ind w:left="1276" w:hanging="709"/>
        <w:jc w:val="both"/>
        <w:rPr>
          <w:sz w:val="20"/>
          <w:szCs w:val="20"/>
        </w:rPr>
      </w:pPr>
      <w:r w:rsidRPr="00F81922">
        <w:rPr>
          <w:sz w:val="20"/>
          <w:szCs w:val="20"/>
        </w:rPr>
        <w:t>Other than the President and the Secretary General, Directors including the Vice-Presidents must belong to different Full Members.</w:t>
      </w:r>
    </w:p>
    <w:p w:rsidR="002A536B" w:rsidRPr="00F81922" w:rsidRDefault="002A536B" w:rsidP="008E2F7E">
      <w:pPr>
        <w:rPr>
          <w:sz w:val="20"/>
          <w:szCs w:val="20"/>
        </w:rPr>
      </w:pPr>
    </w:p>
    <w:p w:rsidR="002A536B" w:rsidRPr="00F81922" w:rsidRDefault="002A536B" w:rsidP="00BB1143">
      <w:pPr>
        <w:pStyle w:val="ListParagraph"/>
        <w:numPr>
          <w:ilvl w:val="1"/>
          <w:numId w:val="13"/>
        </w:numPr>
        <w:tabs>
          <w:tab w:val="left" w:pos="567"/>
        </w:tabs>
        <w:ind w:left="567" w:hanging="567"/>
        <w:rPr>
          <w:b/>
          <w:caps/>
          <w:sz w:val="20"/>
        </w:rPr>
      </w:pPr>
      <w:r w:rsidRPr="00F81922">
        <w:rPr>
          <w:b/>
          <w:caps/>
          <w:sz w:val="20"/>
        </w:rPr>
        <w:t>PRESIDENT AND SECRETARY GENERAL – Nominations</w:t>
      </w:r>
    </w:p>
    <w:p w:rsidR="002A536B" w:rsidRPr="00F81922" w:rsidRDefault="002A536B" w:rsidP="008E2F7E">
      <w:pPr>
        <w:jc w:val="both"/>
        <w:rPr>
          <w:sz w:val="20"/>
          <w:szCs w:val="20"/>
        </w:rPr>
      </w:pPr>
    </w:p>
    <w:p w:rsidR="002A536B" w:rsidRPr="00F81922" w:rsidRDefault="002A536B" w:rsidP="00B04A6B">
      <w:pPr>
        <w:numPr>
          <w:ilvl w:val="2"/>
          <w:numId w:val="13"/>
        </w:numPr>
        <w:tabs>
          <w:tab w:val="left" w:pos="1276"/>
        </w:tabs>
        <w:ind w:left="1276" w:hanging="709"/>
        <w:jc w:val="both"/>
        <w:rPr>
          <w:sz w:val="20"/>
          <w:szCs w:val="20"/>
        </w:rPr>
      </w:pPr>
      <w:r w:rsidRPr="00F81922">
        <w:rPr>
          <w:sz w:val="20"/>
          <w:szCs w:val="20"/>
        </w:rPr>
        <w:t>Nominations for President and Secretary General shall be called by the ILS Headquarters from the ILS Full Members.</w:t>
      </w:r>
    </w:p>
    <w:p w:rsidR="002A536B" w:rsidRPr="00F81922" w:rsidRDefault="002A536B" w:rsidP="00B04A6B">
      <w:pPr>
        <w:numPr>
          <w:ilvl w:val="2"/>
          <w:numId w:val="13"/>
        </w:numPr>
        <w:tabs>
          <w:tab w:val="left" w:pos="1276"/>
        </w:tabs>
        <w:ind w:left="1276" w:hanging="709"/>
        <w:jc w:val="both"/>
        <w:rPr>
          <w:sz w:val="20"/>
          <w:szCs w:val="20"/>
        </w:rPr>
      </w:pPr>
      <w:r w:rsidRPr="00F81922">
        <w:rPr>
          <w:sz w:val="20"/>
          <w:szCs w:val="20"/>
        </w:rPr>
        <w:t>Each Full Member may nominate only one (1) person for election to the positions of President and Secretary General.</w:t>
      </w:r>
    </w:p>
    <w:p w:rsidR="002A536B" w:rsidRPr="00F81922" w:rsidRDefault="002A536B" w:rsidP="00B04A6B">
      <w:pPr>
        <w:numPr>
          <w:ilvl w:val="2"/>
          <w:numId w:val="13"/>
        </w:numPr>
        <w:tabs>
          <w:tab w:val="left" w:pos="1276"/>
        </w:tabs>
        <w:ind w:left="1276" w:hanging="709"/>
        <w:jc w:val="both"/>
        <w:rPr>
          <w:sz w:val="20"/>
          <w:szCs w:val="20"/>
        </w:rPr>
      </w:pPr>
      <w:r w:rsidRPr="00F81922">
        <w:rPr>
          <w:sz w:val="20"/>
          <w:szCs w:val="20"/>
        </w:rPr>
        <w:t>To be valid, nominations should include:</w:t>
      </w:r>
    </w:p>
    <w:p w:rsidR="002A536B" w:rsidRPr="00F81922" w:rsidRDefault="002A536B" w:rsidP="00BB1143">
      <w:pPr>
        <w:numPr>
          <w:ilvl w:val="0"/>
          <w:numId w:val="25"/>
        </w:numPr>
        <w:tabs>
          <w:tab w:val="clear" w:pos="1980"/>
          <w:tab w:val="num" w:pos="1701"/>
        </w:tabs>
        <w:ind w:left="1701" w:hanging="425"/>
        <w:jc w:val="both"/>
        <w:rPr>
          <w:sz w:val="20"/>
          <w:szCs w:val="20"/>
        </w:rPr>
      </w:pPr>
      <w:r w:rsidRPr="00F81922">
        <w:rPr>
          <w:sz w:val="20"/>
          <w:szCs w:val="20"/>
        </w:rPr>
        <w:t>A nominating form from the Full Member proposing the nomination and confirming the membership of the nominee to the Organisation.</w:t>
      </w:r>
    </w:p>
    <w:p w:rsidR="002A536B" w:rsidRPr="00F81922" w:rsidRDefault="002A536B" w:rsidP="00BB1143">
      <w:pPr>
        <w:numPr>
          <w:ilvl w:val="0"/>
          <w:numId w:val="25"/>
        </w:numPr>
        <w:tabs>
          <w:tab w:val="clear" w:pos="1980"/>
          <w:tab w:val="num" w:pos="1701"/>
        </w:tabs>
        <w:ind w:left="1701" w:hanging="425"/>
        <w:jc w:val="both"/>
        <w:rPr>
          <w:sz w:val="20"/>
          <w:szCs w:val="20"/>
        </w:rPr>
      </w:pPr>
      <w:r w:rsidRPr="00F81922">
        <w:rPr>
          <w:sz w:val="20"/>
          <w:szCs w:val="20"/>
        </w:rPr>
        <w:t xml:space="preserve">A </w:t>
      </w:r>
      <w:r w:rsidR="00E85620" w:rsidRPr="00F81922">
        <w:rPr>
          <w:sz w:val="20"/>
          <w:szCs w:val="20"/>
        </w:rPr>
        <w:t xml:space="preserve">recommended </w:t>
      </w:r>
      <w:r w:rsidRPr="00F81922">
        <w:rPr>
          <w:sz w:val="20"/>
          <w:szCs w:val="20"/>
        </w:rPr>
        <w:t>three (3) page curriculum vitae of the nominee with emphasis upon their special skills or expertise.</w:t>
      </w:r>
    </w:p>
    <w:p w:rsidR="002A536B" w:rsidRPr="00F81922" w:rsidRDefault="002A536B" w:rsidP="00B04A6B">
      <w:pPr>
        <w:numPr>
          <w:ilvl w:val="2"/>
          <w:numId w:val="13"/>
        </w:numPr>
        <w:tabs>
          <w:tab w:val="left" w:pos="1276"/>
        </w:tabs>
        <w:ind w:left="1276" w:hanging="709"/>
        <w:jc w:val="both"/>
        <w:rPr>
          <w:sz w:val="20"/>
          <w:szCs w:val="20"/>
        </w:rPr>
      </w:pPr>
      <w:r w:rsidRPr="00F81922">
        <w:rPr>
          <w:sz w:val="20"/>
          <w:szCs w:val="20"/>
        </w:rPr>
        <w:t>Nominations must be received at least three (3) months before the start of the Elective General Assembly.</w:t>
      </w:r>
    </w:p>
    <w:p w:rsidR="002A536B" w:rsidRPr="00F81922" w:rsidRDefault="002A536B" w:rsidP="00B04A6B">
      <w:pPr>
        <w:numPr>
          <w:ilvl w:val="2"/>
          <w:numId w:val="13"/>
        </w:numPr>
        <w:tabs>
          <w:tab w:val="left" w:pos="1276"/>
        </w:tabs>
        <w:ind w:left="1276" w:hanging="709"/>
        <w:jc w:val="both"/>
        <w:rPr>
          <w:sz w:val="20"/>
          <w:szCs w:val="20"/>
        </w:rPr>
      </w:pPr>
      <w:r w:rsidRPr="00F81922">
        <w:rPr>
          <w:sz w:val="20"/>
          <w:szCs w:val="20"/>
        </w:rPr>
        <w:t>The list of nominees is sent by the ILS Headquarters, together with the preparatory documents to the Members of the General Assembly at least two (2) months before the General Assembly by electronic means.</w:t>
      </w:r>
    </w:p>
    <w:p w:rsidR="002A536B" w:rsidRPr="00F81922" w:rsidRDefault="002A536B" w:rsidP="008E2F7E">
      <w:pPr>
        <w:rPr>
          <w:sz w:val="20"/>
          <w:szCs w:val="20"/>
        </w:rPr>
      </w:pPr>
    </w:p>
    <w:p w:rsidR="002A536B" w:rsidRPr="00F81922" w:rsidRDefault="002A536B" w:rsidP="00BB1143">
      <w:pPr>
        <w:pStyle w:val="ListParagraph"/>
        <w:numPr>
          <w:ilvl w:val="1"/>
          <w:numId w:val="13"/>
        </w:numPr>
        <w:tabs>
          <w:tab w:val="left" w:pos="567"/>
        </w:tabs>
        <w:ind w:left="567" w:hanging="567"/>
        <w:rPr>
          <w:b/>
          <w:caps/>
          <w:sz w:val="20"/>
        </w:rPr>
      </w:pPr>
      <w:r w:rsidRPr="00F81922">
        <w:rPr>
          <w:b/>
          <w:caps/>
          <w:sz w:val="20"/>
        </w:rPr>
        <w:t>Board of Directors – Elections</w:t>
      </w:r>
    </w:p>
    <w:p w:rsidR="002A536B" w:rsidRPr="00F81922" w:rsidRDefault="002A536B" w:rsidP="008E2F7E">
      <w:pPr>
        <w:jc w:val="both"/>
        <w:rPr>
          <w:sz w:val="20"/>
          <w:szCs w:val="20"/>
        </w:rPr>
      </w:pPr>
    </w:p>
    <w:p w:rsidR="002A536B" w:rsidRPr="00F81922" w:rsidRDefault="002A536B" w:rsidP="009F09AC">
      <w:pPr>
        <w:numPr>
          <w:ilvl w:val="2"/>
          <w:numId w:val="35"/>
        </w:numPr>
        <w:tabs>
          <w:tab w:val="left" w:pos="1276"/>
        </w:tabs>
        <w:ind w:left="1276" w:hanging="709"/>
        <w:jc w:val="both"/>
        <w:rPr>
          <w:sz w:val="20"/>
          <w:szCs w:val="20"/>
        </w:rPr>
      </w:pPr>
      <w:r w:rsidRPr="00F81922">
        <w:rPr>
          <w:sz w:val="20"/>
          <w:szCs w:val="20"/>
        </w:rPr>
        <w:t>The election of the President and Secretary General is done by the Elective or Extraordinary General Assembly. The President and Secretary General are elected by a simple majority (50%+ 1 votes) of the votes cast. The following procedure shall apply:</w:t>
      </w:r>
    </w:p>
    <w:p w:rsidR="002A536B" w:rsidRPr="00B528F0" w:rsidRDefault="002A536B" w:rsidP="00B528F0">
      <w:pPr>
        <w:pStyle w:val="ListParagraph"/>
        <w:numPr>
          <w:ilvl w:val="0"/>
          <w:numId w:val="2"/>
        </w:numPr>
        <w:tabs>
          <w:tab w:val="left" w:pos="-1134"/>
          <w:tab w:val="left" w:pos="-851"/>
          <w:tab w:val="left" w:pos="-568"/>
          <w:tab w:val="left" w:pos="-285"/>
          <w:tab w:val="left" w:pos="1560"/>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firstLine="16"/>
        <w:jc w:val="both"/>
        <w:rPr>
          <w:sz w:val="20"/>
          <w:szCs w:val="20"/>
        </w:rPr>
      </w:pPr>
      <w:r w:rsidRPr="00B528F0">
        <w:rPr>
          <w:sz w:val="20"/>
          <w:szCs w:val="20"/>
        </w:rPr>
        <w:t xml:space="preserve">Where only one (1) nominee </w:t>
      </w:r>
    </w:p>
    <w:p w:rsidR="002A536B" w:rsidRPr="00F81922" w:rsidRDefault="002A536B" w:rsidP="00B528F0">
      <w:pPr>
        <w:tabs>
          <w:tab w:val="left" w:pos="-1134"/>
          <w:tab w:val="left" w:pos="-851"/>
          <w:tab w:val="left" w:pos="-568"/>
          <w:tab w:val="left" w:pos="-285"/>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560"/>
        <w:jc w:val="both"/>
        <w:rPr>
          <w:sz w:val="20"/>
          <w:szCs w:val="20"/>
        </w:rPr>
      </w:pPr>
      <w:r w:rsidRPr="00F81922">
        <w:rPr>
          <w:sz w:val="20"/>
          <w:szCs w:val="20"/>
        </w:rPr>
        <w:t>If only one (1) nomination is received for the position to be filled, then the individual nominated shall be elected without the need for a vote unless two or more Full Members request that a vote be taken.</w:t>
      </w:r>
      <w:r w:rsidR="00D6084C" w:rsidRPr="00F81922">
        <w:t xml:space="preserve"> </w:t>
      </w:r>
      <w:r w:rsidR="00D6084C" w:rsidRPr="00F81922">
        <w:rPr>
          <w:sz w:val="20"/>
          <w:szCs w:val="20"/>
        </w:rPr>
        <w:t>When a vote is taken and there is less than 50% support for the nomination then the nominee shall not be elected and a new nomination process be entered into.</w:t>
      </w:r>
    </w:p>
    <w:p w:rsidR="002A536B" w:rsidRPr="00F81922" w:rsidRDefault="002A536B" w:rsidP="00B528F0">
      <w:pPr>
        <w:pStyle w:val="ListParagraph"/>
        <w:numPr>
          <w:ilvl w:val="0"/>
          <w:numId w:val="2"/>
        </w:numPr>
        <w:tabs>
          <w:tab w:val="left" w:pos="-1134"/>
          <w:tab w:val="left" w:pos="-851"/>
          <w:tab w:val="left" w:pos="-568"/>
          <w:tab w:val="left" w:pos="-285"/>
          <w:tab w:val="left" w:pos="1560"/>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firstLine="16"/>
        <w:jc w:val="both"/>
        <w:rPr>
          <w:sz w:val="20"/>
          <w:szCs w:val="20"/>
        </w:rPr>
      </w:pPr>
      <w:r w:rsidRPr="00F81922">
        <w:rPr>
          <w:sz w:val="20"/>
          <w:szCs w:val="20"/>
        </w:rPr>
        <w:t xml:space="preserve">Where more than one </w:t>
      </w:r>
      <w:r w:rsidR="00B528F0">
        <w:rPr>
          <w:sz w:val="20"/>
          <w:szCs w:val="20"/>
        </w:rPr>
        <w:t xml:space="preserve">(1) </w:t>
      </w:r>
      <w:r w:rsidRPr="00F81922">
        <w:rPr>
          <w:sz w:val="20"/>
          <w:szCs w:val="20"/>
        </w:rPr>
        <w:t>nominee</w:t>
      </w:r>
    </w:p>
    <w:p w:rsidR="002A536B" w:rsidRPr="00F81922" w:rsidRDefault="002A536B" w:rsidP="00B528F0">
      <w:pPr>
        <w:numPr>
          <w:ilvl w:val="1"/>
          <w:numId w:val="2"/>
        </w:numPr>
        <w:tabs>
          <w:tab w:val="clear" w:pos="1980"/>
          <w:tab w:val="left" w:pos="-1134"/>
          <w:tab w:val="left" w:pos="-851"/>
          <w:tab w:val="left" w:pos="-568"/>
          <w:tab w:val="left" w:pos="-285"/>
          <w:tab w:val="left" w:pos="1843"/>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843" w:hanging="283"/>
        <w:jc w:val="both"/>
        <w:rPr>
          <w:sz w:val="20"/>
          <w:szCs w:val="20"/>
        </w:rPr>
      </w:pPr>
      <w:r w:rsidRPr="00F81922">
        <w:rPr>
          <w:sz w:val="20"/>
          <w:szCs w:val="20"/>
        </w:rPr>
        <w:t xml:space="preserve">Ballot papers listing all nominees in alphabetical order shall be distributed and each Full Member shall indicate by marking one (1) box indicating their preferred nominee. </w:t>
      </w:r>
    </w:p>
    <w:p w:rsidR="002A536B" w:rsidRPr="00F81922" w:rsidRDefault="002A536B" w:rsidP="00B528F0">
      <w:pPr>
        <w:numPr>
          <w:ilvl w:val="1"/>
          <w:numId w:val="2"/>
        </w:numPr>
        <w:tabs>
          <w:tab w:val="clear" w:pos="1980"/>
          <w:tab w:val="left" w:pos="-1134"/>
          <w:tab w:val="left" w:pos="-851"/>
          <w:tab w:val="left" w:pos="-568"/>
          <w:tab w:val="left" w:pos="-285"/>
          <w:tab w:val="left" w:pos="1843"/>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843" w:hanging="283"/>
        <w:jc w:val="both"/>
        <w:rPr>
          <w:sz w:val="20"/>
          <w:szCs w:val="20"/>
        </w:rPr>
      </w:pPr>
      <w:r w:rsidRPr="00F81922">
        <w:rPr>
          <w:sz w:val="20"/>
          <w:szCs w:val="20"/>
        </w:rPr>
        <w:lastRenderedPageBreak/>
        <w:t>Any ballot paper on which more than one preference is indicated or the preference is not clear shall be declared “void” and shall be disregarded.</w:t>
      </w:r>
    </w:p>
    <w:p w:rsidR="002A536B" w:rsidRPr="00F81922" w:rsidRDefault="002A536B" w:rsidP="00B528F0">
      <w:pPr>
        <w:numPr>
          <w:ilvl w:val="1"/>
          <w:numId w:val="2"/>
        </w:numPr>
        <w:tabs>
          <w:tab w:val="clear" w:pos="1980"/>
          <w:tab w:val="left" w:pos="-1134"/>
          <w:tab w:val="left" w:pos="-851"/>
          <w:tab w:val="left" w:pos="-568"/>
          <w:tab w:val="left" w:pos="-285"/>
          <w:tab w:val="left" w:pos="1843"/>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843" w:hanging="283"/>
        <w:jc w:val="both"/>
        <w:rPr>
          <w:sz w:val="20"/>
          <w:szCs w:val="20"/>
        </w:rPr>
      </w:pPr>
      <w:r w:rsidRPr="00F81922">
        <w:rPr>
          <w:sz w:val="20"/>
          <w:szCs w:val="20"/>
        </w:rPr>
        <w:t>If a nominee receives a simple majority of the votes cast (50% +1), that person is elected.</w:t>
      </w:r>
    </w:p>
    <w:p w:rsidR="002A536B" w:rsidRPr="00F81922" w:rsidRDefault="002A536B" w:rsidP="00B528F0">
      <w:pPr>
        <w:numPr>
          <w:ilvl w:val="1"/>
          <w:numId w:val="2"/>
        </w:numPr>
        <w:tabs>
          <w:tab w:val="clear" w:pos="1980"/>
          <w:tab w:val="left" w:pos="-1134"/>
          <w:tab w:val="left" w:pos="-851"/>
          <w:tab w:val="left" w:pos="-568"/>
          <w:tab w:val="left" w:pos="-285"/>
          <w:tab w:val="left" w:pos="1843"/>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843" w:hanging="283"/>
        <w:jc w:val="both"/>
        <w:rPr>
          <w:sz w:val="20"/>
          <w:szCs w:val="20"/>
        </w:rPr>
      </w:pPr>
      <w:r w:rsidRPr="00F81922">
        <w:rPr>
          <w:sz w:val="20"/>
          <w:szCs w:val="20"/>
        </w:rPr>
        <w:t>If no nominee received a majority of the votes cast, then the nominee who received the least number of votes is eliminated from the election and a second ballot conducted amongst the remaining nominees.</w:t>
      </w:r>
    </w:p>
    <w:p w:rsidR="002A536B" w:rsidRPr="00F81922" w:rsidRDefault="002A536B" w:rsidP="00B528F0">
      <w:pPr>
        <w:numPr>
          <w:ilvl w:val="1"/>
          <w:numId w:val="2"/>
        </w:numPr>
        <w:tabs>
          <w:tab w:val="clear" w:pos="1980"/>
          <w:tab w:val="left" w:pos="-1134"/>
          <w:tab w:val="left" w:pos="-851"/>
          <w:tab w:val="left" w:pos="-568"/>
          <w:tab w:val="left" w:pos="-285"/>
          <w:tab w:val="left" w:pos="1843"/>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843" w:hanging="283"/>
        <w:jc w:val="both"/>
        <w:rPr>
          <w:sz w:val="20"/>
          <w:szCs w:val="20"/>
        </w:rPr>
      </w:pPr>
      <w:r w:rsidRPr="00F81922">
        <w:rPr>
          <w:sz w:val="20"/>
          <w:szCs w:val="20"/>
        </w:rPr>
        <w:t xml:space="preserve">The process continues until a nominee has received a majority of votes. </w:t>
      </w:r>
    </w:p>
    <w:p w:rsidR="002A536B" w:rsidRPr="00F81922" w:rsidRDefault="002A536B" w:rsidP="00B528F0">
      <w:pPr>
        <w:numPr>
          <w:ilvl w:val="1"/>
          <w:numId w:val="2"/>
        </w:numPr>
        <w:tabs>
          <w:tab w:val="clear" w:pos="1980"/>
          <w:tab w:val="left" w:pos="-1134"/>
          <w:tab w:val="left" w:pos="-851"/>
          <w:tab w:val="left" w:pos="-568"/>
          <w:tab w:val="left" w:pos="-285"/>
          <w:tab w:val="left" w:pos="1843"/>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843" w:hanging="283"/>
        <w:jc w:val="both"/>
        <w:rPr>
          <w:sz w:val="20"/>
          <w:szCs w:val="20"/>
        </w:rPr>
      </w:pPr>
      <w:r w:rsidRPr="00F81922">
        <w:rPr>
          <w:sz w:val="20"/>
          <w:szCs w:val="20"/>
        </w:rPr>
        <w:t>If there is a tie between the nominees with the least number of votes, both nominees shall remain on the next ballot. If the tie reoccurs on the next ballot the nominee to be eliminated shall be determined by lot drawing.</w:t>
      </w:r>
    </w:p>
    <w:p w:rsidR="002A536B" w:rsidRPr="00F81922" w:rsidRDefault="00B15392" w:rsidP="009F09AC">
      <w:pPr>
        <w:numPr>
          <w:ilvl w:val="2"/>
          <w:numId w:val="35"/>
        </w:numPr>
        <w:tabs>
          <w:tab w:val="left" w:pos="1276"/>
        </w:tabs>
        <w:ind w:left="1276" w:hanging="709"/>
        <w:jc w:val="both"/>
        <w:rPr>
          <w:sz w:val="20"/>
          <w:szCs w:val="20"/>
        </w:rPr>
      </w:pPr>
      <w:r w:rsidRPr="00F81922">
        <w:rPr>
          <w:sz w:val="20"/>
          <w:szCs w:val="20"/>
        </w:rPr>
        <w:t>The e</w:t>
      </w:r>
      <w:r w:rsidR="002A536B" w:rsidRPr="00F81922">
        <w:rPr>
          <w:sz w:val="20"/>
          <w:szCs w:val="20"/>
        </w:rPr>
        <w:t xml:space="preserve">lection of </w:t>
      </w:r>
      <w:r w:rsidRPr="00F81922">
        <w:rPr>
          <w:sz w:val="20"/>
          <w:szCs w:val="20"/>
        </w:rPr>
        <w:t xml:space="preserve">the </w:t>
      </w:r>
      <w:r w:rsidR="002A536B" w:rsidRPr="00F81922">
        <w:rPr>
          <w:sz w:val="20"/>
          <w:szCs w:val="20"/>
        </w:rPr>
        <w:t xml:space="preserve">President shall be conducted first, followed by </w:t>
      </w:r>
      <w:r w:rsidRPr="00F81922">
        <w:rPr>
          <w:sz w:val="20"/>
          <w:szCs w:val="20"/>
        </w:rPr>
        <w:t xml:space="preserve">the </w:t>
      </w:r>
      <w:r w:rsidR="002A536B" w:rsidRPr="00F81922">
        <w:rPr>
          <w:sz w:val="20"/>
          <w:szCs w:val="20"/>
        </w:rPr>
        <w:t>election</w:t>
      </w:r>
      <w:r w:rsidR="00D27307" w:rsidRPr="00F81922">
        <w:rPr>
          <w:sz w:val="20"/>
          <w:szCs w:val="20"/>
        </w:rPr>
        <w:t xml:space="preserve"> </w:t>
      </w:r>
      <w:r w:rsidR="002A536B" w:rsidRPr="00F81922">
        <w:rPr>
          <w:sz w:val="20"/>
          <w:szCs w:val="20"/>
        </w:rPr>
        <w:t xml:space="preserve">of </w:t>
      </w:r>
      <w:r w:rsidRPr="00F81922">
        <w:rPr>
          <w:sz w:val="20"/>
          <w:szCs w:val="20"/>
        </w:rPr>
        <w:t xml:space="preserve">the </w:t>
      </w:r>
      <w:r w:rsidR="002A536B" w:rsidRPr="00F81922">
        <w:rPr>
          <w:sz w:val="20"/>
          <w:szCs w:val="20"/>
        </w:rPr>
        <w:t>Secretary General.</w:t>
      </w:r>
    </w:p>
    <w:p w:rsidR="002A536B" w:rsidRPr="00F81922" w:rsidRDefault="002A536B" w:rsidP="009F09AC">
      <w:pPr>
        <w:numPr>
          <w:ilvl w:val="2"/>
          <w:numId w:val="35"/>
        </w:numPr>
        <w:tabs>
          <w:tab w:val="left" w:pos="1276"/>
        </w:tabs>
        <w:ind w:left="1276" w:hanging="709"/>
        <w:jc w:val="both"/>
        <w:rPr>
          <w:sz w:val="20"/>
          <w:szCs w:val="20"/>
        </w:rPr>
      </w:pPr>
      <w:r w:rsidRPr="00F81922">
        <w:rPr>
          <w:sz w:val="20"/>
          <w:szCs w:val="20"/>
        </w:rPr>
        <w:t>Results of ballots shall be reported as follows:</w:t>
      </w:r>
    </w:p>
    <w:p w:rsidR="002A536B" w:rsidRPr="00F81922" w:rsidRDefault="002A536B" w:rsidP="00BB1143">
      <w:pPr>
        <w:numPr>
          <w:ilvl w:val="1"/>
          <w:numId w:val="2"/>
        </w:numPr>
        <w:tabs>
          <w:tab w:val="clear" w:pos="1980"/>
          <w:tab w:val="left" w:pos="-1134"/>
          <w:tab w:val="left" w:pos="-851"/>
          <w:tab w:val="left" w:pos="-568"/>
          <w:tab w:val="left" w:pos="-285"/>
          <w:tab w:val="left" w:pos="1560"/>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560" w:hanging="284"/>
        <w:jc w:val="both"/>
        <w:rPr>
          <w:sz w:val="20"/>
          <w:szCs w:val="20"/>
        </w:rPr>
      </w:pPr>
      <w:r w:rsidRPr="00F81922">
        <w:rPr>
          <w:sz w:val="20"/>
          <w:szCs w:val="20"/>
        </w:rPr>
        <w:t>Number of eligible votes</w:t>
      </w:r>
    </w:p>
    <w:p w:rsidR="002A536B" w:rsidRPr="00F81922" w:rsidRDefault="002A536B" w:rsidP="00BB1143">
      <w:pPr>
        <w:numPr>
          <w:ilvl w:val="1"/>
          <w:numId w:val="2"/>
        </w:numPr>
        <w:tabs>
          <w:tab w:val="clear" w:pos="1980"/>
          <w:tab w:val="left" w:pos="-1134"/>
          <w:tab w:val="left" w:pos="-851"/>
          <w:tab w:val="left" w:pos="-568"/>
          <w:tab w:val="left" w:pos="-285"/>
          <w:tab w:val="left" w:pos="1560"/>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560" w:hanging="284"/>
        <w:jc w:val="both"/>
        <w:rPr>
          <w:sz w:val="20"/>
          <w:szCs w:val="20"/>
        </w:rPr>
      </w:pPr>
      <w:r w:rsidRPr="00F81922">
        <w:rPr>
          <w:sz w:val="20"/>
          <w:szCs w:val="20"/>
        </w:rPr>
        <w:t>Number of votes required for majority (50%+1 of (Yes + No))</w:t>
      </w:r>
    </w:p>
    <w:p w:rsidR="002A536B" w:rsidRPr="00F81922" w:rsidRDefault="002A536B" w:rsidP="00BB1143">
      <w:pPr>
        <w:numPr>
          <w:ilvl w:val="1"/>
          <w:numId w:val="2"/>
        </w:numPr>
        <w:tabs>
          <w:tab w:val="clear" w:pos="1980"/>
          <w:tab w:val="left" w:pos="-1134"/>
          <w:tab w:val="left" w:pos="-851"/>
          <w:tab w:val="left" w:pos="-568"/>
          <w:tab w:val="left" w:pos="-285"/>
          <w:tab w:val="left" w:pos="1560"/>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560" w:hanging="284"/>
        <w:jc w:val="both"/>
        <w:rPr>
          <w:sz w:val="20"/>
          <w:szCs w:val="20"/>
        </w:rPr>
      </w:pPr>
      <w:r w:rsidRPr="00F81922">
        <w:rPr>
          <w:sz w:val="20"/>
          <w:szCs w:val="20"/>
        </w:rPr>
        <w:t>Number of votes cast (YES/NO/ABSTENTION)</w:t>
      </w:r>
    </w:p>
    <w:p w:rsidR="002A536B" w:rsidRPr="00F81922" w:rsidRDefault="002A536B" w:rsidP="00BB1143">
      <w:pPr>
        <w:numPr>
          <w:ilvl w:val="1"/>
          <w:numId w:val="2"/>
        </w:numPr>
        <w:tabs>
          <w:tab w:val="clear" w:pos="1980"/>
          <w:tab w:val="left" w:pos="-1134"/>
          <w:tab w:val="left" w:pos="-851"/>
          <w:tab w:val="left" w:pos="-568"/>
          <w:tab w:val="left" w:pos="-285"/>
          <w:tab w:val="left" w:pos="1560"/>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560" w:hanging="284"/>
        <w:jc w:val="both"/>
        <w:rPr>
          <w:sz w:val="20"/>
          <w:szCs w:val="20"/>
        </w:rPr>
      </w:pPr>
      <w:r w:rsidRPr="00F81922">
        <w:rPr>
          <w:sz w:val="20"/>
          <w:szCs w:val="20"/>
        </w:rPr>
        <w:t>Number of “void” ballots</w:t>
      </w:r>
    </w:p>
    <w:p w:rsidR="002A536B" w:rsidRPr="00F81922" w:rsidRDefault="002A536B" w:rsidP="00BB1143">
      <w:pPr>
        <w:numPr>
          <w:ilvl w:val="1"/>
          <w:numId w:val="2"/>
        </w:numPr>
        <w:tabs>
          <w:tab w:val="clear" w:pos="1980"/>
          <w:tab w:val="left" w:pos="-1134"/>
          <w:tab w:val="left" w:pos="-851"/>
          <w:tab w:val="left" w:pos="-568"/>
          <w:tab w:val="left" w:pos="-285"/>
          <w:tab w:val="left" w:pos="1560"/>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560" w:hanging="284"/>
        <w:jc w:val="both"/>
        <w:rPr>
          <w:sz w:val="20"/>
          <w:szCs w:val="20"/>
        </w:rPr>
      </w:pPr>
      <w:r w:rsidRPr="00F81922">
        <w:rPr>
          <w:sz w:val="20"/>
          <w:szCs w:val="20"/>
        </w:rPr>
        <w:t>Number of votes received by each nominee, in alphabetical order</w:t>
      </w:r>
    </w:p>
    <w:p w:rsidR="002A536B" w:rsidRPr="00F81922" w:rsidRDefault="002A536B" w:rsidP="009F09AC">
      <w:pPr>
        <w:numPr>
          <w:ilvl w:val="2"/>
          <w:numId w:val="35"/>
        </w:numPr>
        <w:tabs>
          <w:tab w:val="left" w:pos="1276"/>
        </w:tabs>
        <w:ind w:left="1276" w:hanging="709"/>
        <w:jc w:val="both"/>
        <w:rPr>
          <w:sz w:val="20"/>
          <w:szCs w:val="20"/>
        </w:rPr>
      </w:pPr>
      <w:r w:rsidRPr="00F81922">
        <w:rPr>
          <w:sz w:val="20"/>
          <w:szCs w:val="20"/>
        </w:rPr>
        <w:t xml:space="preserve">Regional officers including Regional Directors shall be appointed in accordance with the relevant Region’s processes. The elected Regional Directors will take their function and place at the ILS Elective General Assembly after their appointment. </w:t>
      </w:r>
    </w:p>
    <w:p w:rsidR="00B04A6B" w:rsidRPr="00F81922" w:rsidRDefault="00B04A6B" w:rsidP="008E2F7E">
      <w:pPr>
        <w:rPr>
          <w:sz w:val="20"/>
          <w:szCs w:val="20"/>
        </w:rPr>
      </w:pPr>
    </w:p>
    <w:p w:rsidR="002A536B" w:rsidRPr="00F81922" w:rsidRDefault="002A536B" w:rsidP="00BB1143">
      <w:pPr>
        <w:pStyle w:val="ListParagraph"/>
        <w:numPr>
          <w:ilvl w:val="1"/>
          <w:numId w:val="13"/>
        </w:numPr>
        <w:tabs>
          <w:tab w:val="left" w:pos="567"/>
        </w:tabs>
        <w:ind w:left="567" w:hanging="567"/>
        <w:rPr>
          <w:b/>
          <w:caps/>
          <w:sz w:val="20"/>
        </w:rPr>
      </w:pPr>
      <w:r w:rsidRPr="00F81922">
        <w:rPr>
          <w:b/>
          <w:caps/>
          <w:sz w:val="20"/>
        </w:rPr>
        <w:t>Board of Directors – Renewal of TERM</w:t>
      </w:r>
    </w:p>
    <w:p w:rsidR="002A536B" w:rsidRPr="00F81922" w:rsidRDefault="002A536B" w:rsidP="008E2F7E">
      <w:pPr>
        <w:jc w:val="both"/>
        <w:rPr>
          <w:sz w:val="20"/>
          <w:szCs w:val="20"/>
        </w:rPr>
      </w:pPr>
    </w:p>
    <w:p w:rsidR="002A536B" w:rsidRPr="00F81922" w:rsidRDefault="002A536B" w:rsidP="002C64E6">
      <w:pPr>
        <w:ind w:left="567"/>
        <w:jc w:val="both"/>
        <w:rPr>
          <w:sz w:val="20"/>
          <w:szCs w:val="20"/>
        </w:rPr>
      </w:pPr>
      <w:r w:rsidRPr="00F81922">
        <w:rPr>
          <w:sz w:val="20"/>
          <w:szCs w:val="20"/>
        </w:rPr>
        <w:t>There is no limit on the number of terms an officer or Director may serve.</w:t>
      </w:r>
    </w:p>
    <w:p w:rsidR="002A536B" w:rsidRPr="00F81922" w:rsidRDefault="002A536B" w:rsidP="008E2F7E">
      <w:pPr>
        <w:rPr>
          <w:sz w:val="20"/>
          <w:szCs w:val="20"/>
        </w:rPr>
      </w:pPr>
    </w:p>
    <w:p w:rsidR="002A536B" w:rsidRPr="00F81922" w:rsidRDefault="002A536B" w:rsidP="00BB1143">
      <w:pPr>
        <w:pStyle w:val="ListParagraph"/>
        <w:numPr>
          <w:ilvl w:val="1"/>
          <w:numId w:val="13"/>
        </w:numPr>
        <w:tabs>
          <w:tab w:val="left" w:pos="567"/>
        </w:tabs>
        <w:ind w:left="567" w:hanging="567"/>
        <w:rPr>
          <w:b/>
          <w:caps/>
          <w:sz w:val="20"/>
        </w:rPr>
      </w:pPr>
      <w:r w:rsidRPr="00F81922">
        <w:rPr>
          <w:b/>
          <w:caps/>
          <w:sz w:val="20"/>
        </w:rPr>
        <w:t>Board of Directors – Replacements</w:t>
      </w:r>
    </w:p>
    <w:p w:rsidR="002A536B" w:rsidRPr="00F81922" w:rsidRDefault="002A536B" w:rsidP="0058282B">
      <w:pPr>
        <w:rPr>
          <w:sz w:val="20"/>
          <w:szCs w:val="20"/>
        </w:rPr>
      </w:pPr>
    </w:p>
    <w:p w:rsidR="002A536B" w:rsidRPr="00F81922" w:rsidRDefault="002A536B" w:rsidP="00BB1143">
      <w:pPr>
        <w:numPr>
          <w:ilvl w:val="2"/>
          <w:numId w:val="26"/>
        </w:numPr>
        <w:tabs>
          <w:tab w:val="left" w:pos="1276"/>
        </w:tabs>
        <w:ind w:left="1276" w:hanging="709"/>
        <w:jc w:val="both"/>
        <w:rPr>
          <w:sz w:val="20"/>
          <w:szCs w:val="20"/>
        </w:rPr>
      </w:pPr>
      <w:r w:rsidRPr="00F81922">
        <w:rPr>
          <w:sz w:val="20"/>
          <w:szCs w:val="20"/>
        </w:rPr>
        <w:t>If the President cannot carry out the duty of President or resigns before the end of the term of office, the President will be replaced, until the next Elective General Assembly, by one of the Directors, as determined by the Board of Directors. The Secretary General shall assume the President’s duties until the Board of Directors has made its determination.</w:t>
      </w:r>
    </w:p>
    <w:p w:rsidR="002A536B" w:rsidRPr="00F81922" w:rsidRDefault="002A536B" w:rsidP="00BB1143">
      <w:pPr>
        <w:numPr>
          <w:ilvl w:val="2"/>
          <w:numId w:val="26"/>
        </w:numPr>
        <w:tabs>
          <w:tab w:val="left" w:pos="1276"/>
        </w:tabs>
        <w:ind w:left="1276" w:hanging="709"/>
        <w:jc w:val="both"/>
        <w:rPr>
          <w:sz w:val="20"/>
          <w:szCs w:val="20"/>
        </w:rPr>
      </w:pPr>
      <w:r w:rsidRPr="00F81922">
        <w:rPr>
          <w:sz w:val="20"/>
          <w:szCs w:val="20"/>
        </w:rPr>
        <w:t>If the Secretary General cannot carry out the duty of Secretary General or resigns before the end of the term of office, the Secretary General will be replaced, until the next Elective General Assembly, by one of the Directors, as determined by the Board of Directors. The President shall assume the Secretary General’s duties until the Board of Directors has made its determination.</w:t>
      </w:r>
    </w:p>
    <w:p w:rsidR="002A536B" w:rsidRPr="00F81922" w:rsidRDefault="00AA1BCD" w:rsidP="00BB1143">
      <w:pPr>
        <w:numPr>
          <w:ilvl w:val="2"/>
          <w:numId w:val="26"/>
        </w:numPr>
        <w:tabs>
          <w:tab w:val="left" w:pos="1276"/>
        </w:tabs>
        <w:ind w:left="1276" w:hanging="709"/>
        <w:jc w:val="both"/>
        <w:rPr>
          <w:sz w:val="20"/>
          <w:szCs w:val="20"/>
        </w:rPr>
      </w:pPr>
      <w:r w:rsidRPr="00F81922">
        <w:rPr>
          <w:sz w:val="20"/>
          <w:szCs w:val="20"/>
        </w:rPr>
        <w:t xml:space="preserve">Regional Branches </w:t>
      </w:r>
      <w:r w:rsidR="002A536B" w:rsidRPr="00F81922">
        <w:rPr>
          <w:sz w:val="20"/>
          <w:szCs w:val="20"/>
        </w:rPr>
        <w:t>shall be responsible for replacing their representatives to the Board of Directors in accordance with the</w:t>
      </w:r>
      <w:r w:rsidR="00D6084C" w:rsidRPr="00F81922">
        <w:rPr>
          <w:sz w:val="20"/>
          <w:szCs w:val="20"/>
        </w:rPr>
        <w:t xml:space="preserve"> Regional approved </w:t>
      </w:r>
      <w:r w:rsidR="002A536B" w:rsidRPr="00F81922">
        <w:rPr>
          <w:sz w:val="20"/>
          <w:szCs w:val="20"/>
        </w:rPr>
        <w:t>procedures.</w:t>
      </w:r>
    </w:p>
    <w:p w:rsidR="002A536B" w:rsidRPr="00F81922" w:rsidRDefault="002A536B" w:rsidP="00BB1143">
      <w:pPr>
        <w:numPr>
          <w:ilvl w:val="2"/>
          <w:numId w:val="26"/>
        </w:numPr>
        <w:tabs>
          <w:tab w:val="left" w:pos="1276"/>
        </w:tabs>
        <w:ind w:left="1276" w:hanging="709"/>
        <w:jc w:val="both"/>
        <w:rPr>
          <w:sz w:val="20"/>
          <w:szCs w:val="20"/>
        </w:rPr>
      </w:pPr>
      <w:r w:rsidRPr="00F81922">
        <w:rPr>
          <w:sz w:val="20"/>
          <w:szCs w:val="20"/>
        </w:rPr>
        <w:t>A Director will automatically be considered to have resigned as a Director on:</w:t>
      </w:r>
    </w:p>
    <w:p w:rsidR="002A536B" w:rsidRPr="00F81922" w:rsidRDefault="002A536B" w:rsidP="009F09AC">
      <w:pPr>
        <w:numPr>
          <w:ilvl w:val="6"/>
          <w:numId w:val="48"/>
        </w:numPr>
        <w:tabs>
          <w:tab w:val="clear" w:pos="2520"/>
          <w:tab w:val="num" w:pos="1560"/>
        </w:tabs>
        <w:ind w:left="1560" w:hanging="284"/>
        <w:jc w:val="both"/>
        <w:rPr>
          <w:sz w:val="20"/>
          <w:szCs w:val="20"/>
        </w:rPr>
      </w:pPr>
      <w:r w:rsidRPr="00F81922">
        <w:rPr>
          <w:sz w:val="20"/>
          <w:szCs w:val="20"/>
        </w:rPr>
        <w:t>Death.</w:t>
      </w:r>
    </w:p>
    <w:p w:rsidR="002A536B" w:rsidRPr="000D708C" w:rsidRDefault="002A536B" w:rsidP="009F09AC">
      <w:pPr>
        <w:numPr>
          <w:ilvl w:val="6"/>
          <w:numId w:val="48"/>
        </w:numPr>
        <w:tabs>
          <w:tab w:val="clear" w:pos="2520"/>
          <w:tab w:val="num" w:pos="1560"/>
        </w:tabs>
        <w:ind w:left="1560" w:hanging="284"/>
        <w:jc w:val="both"/>
        <w:rPr>
          <w:sz w:val="20"/>
          <w:szCs w:val="20"/>
        </w:rPr>
      </w:pPr>
      <w:r w:rsidRPr="00F81922">
        <w:rPr>
          <w:sz w:val="20"/>
          <w:szCs w:val="20"/>
        </w:rPr>
        <w:t>Submission of a letter of resignation</w:t>
      </w:r>
      <w:r w:rsidRPr="000D708C">
        <w:rPr>
          <w:sz w:val="20"/>
          <w:szCs w:val="20"/>
        </w:rPr>
        <w:t>.</w:t>
      </w:r>
    </w:p>
    <w:p w:rsidR="002A536B" w:rsidRPr="000D708C" w:rsidRDefault="002A536B" w:rsidP="009F09AC">
      <w:pPr>
        <w:numPr>
          <w:ilvl w:val="6"/>
          <w:numId w:val="48"/>
        </w:numPr>
        <w:tabs>
          <w:tab w:val="clear" w:pos="2520"/>
          <w:tab w:val="num" w:pos="1560"/>
        </w:tabs>
        <w:ind w:left="1560" w:hanging="284"/>
        <w:jc w:val="both"/>
        <w:rPr>
          <w:sz w:val="20"/>
          <w:szCs w:val="20"/>
        </w:rPr>
      </w:pPr>
      <w:r w:rsidRPr="000D708C">
        <w:rPr>
          <w:sz w:val="20"/>
          <w:szCs w:val="20"/>
        </w:rPr>
        <w:t>Notification by the Full Member who nominated the Director that the Director is no longer supported by the Full Member.</w:t>
      </w:r>
    </w:p>
    <w:p w:rsidR="002A536B" w:rsidRPr="000D708C" w:rsidRDefault="002A536B" w:rsidP="009F09AC">
      <w:pPr>
        <w:numPr>
          <w:ilvl w:val="6"/>
          <w:numId w:val="48"/>
        </w:numPr>
        <w:tabs>
          <w:tab w:val="clear" w:pos="2520"/>
          <w:tab w:val="left" w:pos="1171"/>
          <w:tab w:val="num" w:pos="1560"/>
        </w:tabs>
        <w:ind w:left="1560" w:hanging="284"/>
        <w:jc w:val="both"/>
        <w:rPr>
          <w:sz w:val="20"/>
          <w:szCs w:val="20"/>
        </w:rPr>
      </w:pPr>
      <w:r w:rsidRPr="000D708C">
        <w:rPr>
          <w:sz w:val="20"/>
          <w:szCs w:val="20"/>
        </w:rPr>
        <w:t xml:space="preserve">Failing to attend Board of Directors meetings for two (2) consecutive meetings or four (4) separate meeting within the quadrennial. Upon receipt of a written, bona fide explanation for absences and demonstrated active participation in Board of Directors deliberations, the Board of Directors may by 2/3 vote waive automatic resignation resulting from non-attendance at meetings of Board of Directors. </w:t>
      </w:r>
    </w:p>
    <w:p w:rsidR="00365F30" w:rsidRPr="000D708C" w:rsidRDefault="00365F30" w:rsidP="00342AB5">
      <w:pPr>
        <w:ind w:left="1276"/>
        <w:rPr>
          <w:sz w:val="20"/>
          <w:szCs w:val="20"/>
        </w:rPr>
      </w:pPr>
    </w:p>
    <w:p w:rsidR="002A536B" w:rsidRPr="000D708C" w:rsidRDefault="002A536B" w:rsidP="00BB1143">
      <w:pPr>
        <w:pStyle w:val="ListParagraph"/>
        <w:numPr>
          <w:ilvl w:val="1"/>
          <w:numId w:val="13"/>
        </w:numPr>
        <w:tabs>
          <w:tab w:val="left" w:pos="567"/>
        </w:tabs>
        <w:ind w:left="567" w:hanging="567"/>
        <w:rPr>
          <w:b/>
          <w:caps/>
          <w:sz w:val="20"/>
        </w:rPr>
      </w:pPr>
      <w:r w:rsidRPr="000D708C">
        <w:rPr>
          <w:b/>
          <w:caps/>
          <w:sz w:val="20"/>
        </w:rPr>
        <w:t>Board of Directors – Voting rights</w:t>
      </w:r>
    </w:p>
    <w:p w:rsidR="002A536B" w:rsidRPr="000D708C" w:rsidRDefault="002A536B" w:rsidP="008E2F7E">
      <w:pPr>
        <w:jc w:val="both"/>
        <w:rPr>
          <w:sz w:val="20"/>
          <w:szCs w:val="20"/>
        </w:rPr>
      </w:pPr>
    </w:p>
    <w:p w:rsidR="002A536B" w:rsidRPr="000D708C" w:rsidRDefault="002A536B" w:rsidP="009F09AC">
      <w:pPr>
        <w:numPr>
          <w:ilvl w:val="2"/>
          <w:numId w:val="43"/>
        </w:numPr>
        <w:tabs>
          <w:tab w:val="left" w:pos="1276"/>
        </w:tabs>
        <w:ind w:left="1276" w:hanging="709"/>
        <w:jc w:val="both"/>
        <w:rPr>
          <w:sz w:val="20"/>
          <w:szCs w:val="20"/>
        </w:rPr>
      </w:pPr>
      <w:r w:rsidRPr="000D708C">
        <w:rPr>
          <w:sz w:val="20"/>
          <w:szCs w:val="20"/>
        </w:rPr>
        <w:t>Each Director has one (1) vote on any question. The President (Chair) shall have a vote only in the case of a tie at voting by call.</w:t>
      </w:r>
    </w:p>
    <w:p w:rsidR="00526642" w:rsidRPr="00526642" w:rsidRDefault="00526642" w:rsidP="00526642">
      <w:pPr>
        <w:numPr>
          <w:ilvl w:val="2"/>
          <w:numId w:val="43"/>
        </w:numPr>
        <w:tabs>
          <w:tab w:val="left" w:pos="1276"/>
        </w:tabs>
        <w:ind w:left="1276" w:hanging="709"/>
        <w:jc w:val="both"/>
        <w:rPr>
          <w:sz w:val="20"/>
          <w:szCs w:val="20"/>
        </w:rPr>
      </w:pPr>
      <w:r w:rsidRPr="00526642">
        <w:rPr>
          <w:sz w:val="20"/>
          <w:szCs w:val="20"/>
        </w:rPr>
        <w:t xml:space="preserve">If a Regional Director is absent, that seat and vote may be taken by the Regional secretary general. If the Regional secretary general is not present, the vote is lost. In case two or more </w:t>
      </w:r>
      <w:r w:rsidRPr="00526642">
        <w:rPr>
          <w:sz w:val="20"/>
          <w:szCs w:val="20"/>
        </w:rPr>
        <w:lastRenderedPageBreak/>
        <w:t>Regional Directors from a region are absent, the Regional secretary general (if present) will have one (1) seat and one (1) vote, the other vote(s) are lost.</w:t>
      </w:r>
    </w:p>
    <w:p w:rsidR="002A536B" w:rsidRPr="000D708C" w:rsidRDefault="002A536B" w:rsidP="008E2F7E">
      <w:pPr>
        <w:rPr>
          <w:sz w:val="20"/>
          <w:szCs w:val="20"/>
        </w:rPr>
      </w:pPr>
    </w:p>
    <w:p w:rsidR="002A536B" w:rsidRPr="00F81922" w:rsidRDefault="002A536B" w:rsidP="00BB1143">
      <w:pPr>
        <w:pStyle w:val="ListParagraph"/>
        <w:numPr>
          <w:ilvl w:val="1"/>
          <w:numId w:val="13"/>
        </w:numPr>
        <w:tabs>
          <w:tab w:val="left" w:pos="567"/>
        </w:tabs>
        <w:ind w:left="567" w:hanging="567"/>
        <w:rPr>
          <w:b/>
          <w:caps/>
          <w:sz w:val="20"/>
        </w:rPr>
      </w:pPr>
      <w:r w:rsidRPr="00F81922">
        <w:rPr>
          <w:b/>
          <w:caps/>
          <w:sz w:val="20"/>
        </w:rPr>
        <w:fldChar w:fldCharType="begin"/>
      </w:r>
      <w:r w:rsidRPr="00F81922">
        <w:rPr>
          <w:b/>
          <w:caps/>
          <w:sz w:val="20"/>
        </w:rPr>
        <w:instrText xml:space="preserve">SEQ niveau2 \h \r0 </w:instrText>
      </w:r>
      <w:r w:rsidRPr="00F81922">
        <w:rPr>
          <w:b/>
          <w:caps/>
          <w:sz w:val="20"/>
        </w:rPr>
        <w:fldChar w:fldCharType="end"/>
      </w:r>
      <w:r w:rsidRPr="00F81922">
        <w:rPr>
          <w:b/>
          <w:caps/>
          <w:sz w:val="20"/>
        </w:rPr>
        <w:t>Board of Directors MEETINGS – Frequency – Dates – Location</w:t>
      </w:r>
    </w:p>
    <w:p w:rsidR="002A536B" w:rsidRPr="00F81922" w:rsidRDefault="002A536B" w:rsidP="008E2F7E">
      <w:pPr>
        <w:jc w:val="both"/>
        <w:rPr>
          <w:sz w:val="20"/>
          <w:szCs w:val="20"/>
        </w:rPr>
      </w:pPr>
    </w:p>
    <w:p w:rsidR="002A536B" w:rsidRPr="00F81922" w:rsidRDefault="002A536B" w:rsidP="00BB1143">
      <w:pPr>
        <w:numPr>
          <w:ilvl w:val="2"/>
          <w:numId w:val="27"/>
        </w:numPr>
        <w:tabs>
          <w:tab w:val="left" w:pos="1276"/>
        </w:tabs>
        <w:ind w:left="1276" w:hanging="709"/>
        <w:jc w:val="both"/>
        <w:rPr>
          <w:sz w:val="20"/>
          <w:szCs w:val="20"/>
        </w:rPr>
      </w:pPr>
      <w:r w:rsidRPr="00F81922">
        <w:rPr>
          <w:sz w:val="20"/>
          <w:szCs w:val="20"/>
        </w:rPr>
        <w:t>The Board of Directors shall meet at least once a calendar year on a date and at a location as determined by the Board of Directors.</w:t>
      </w:r>
    </w:p>
    <w:p w:rsidR="002A536B" w:rsidRPr="00F81922" w:rsidRDefault="002A536B" w:rsidP="00BB1143">
      <w:pPr>
        <w:numPr>
          <w:ilvl w:val="2"/>
          <w:numId w:val="27"/>
        </w:numPr>
        <w:tabs>
          <w:tab w:val="left" w:pos="1276"/>
        </w:tabs>
        <w:ind w:left="1276" w:hanging="709"/>
        <w:jc w:val="both"/>
        <w:rPr>
          <w:sz w:val="20"/>
          <w:szCs w:val="20"/>
        </w:rPr>
      </w:pPr>
      <w:r w:rsidRPr="00F81922">
        <w:rPr>
          <w:sz w:val="20"/>
          <w:szCs w:val="20"/>
        </w:rPr>
        <w:t xml:space="preserve">Meetings of the Board of Directors shall be held in various locations which reflect the international nature of </w:t>
      </w:r>
      <w:r w:rsidR="00B15392" w:rsidRPr="00F81922">
        <w:rPr>
          <w:sz w:val="20"/>
          <w:szCs w:val="20"/>
        </w:rPr>
        <w:t xml:space="preserve">the </w:t>
      </w:r>
      <w:r w:rsidRPr="00F81922">
        <w:rPr>
          <w:sz w:val="20"/>
          <w:szCs w:val="20"/>
        </w:rPr>
        <w:t>ILS and upon the request or invitation of its Members. All efforts should be made by the Board of Directors and hosting organisation to cover the costs of such meetings by sponsorship.</w:t>
      </w:r>
    </w:p>
    <w:p w:rsidR="002A536B" w:rsidRPr="00F81922" w:rsidRDefault="002A536B" w:rsidP="00BB1143">
      <w:pPr>
        <w:numPr>
          <w:ilvl w:val="2"/>
          <w:numId w:val="27"/>
        </w:numPr>
        <w:tabs>
          <w:tab w:val="left" w:pos="1276"/>
        </w:tabs>
        <w:ind w:left="1276" w:hanging="709"/>
        <w:jc w:val="both"/>
        <w:rPr>
          <w:sz w:val="20"/>
          <w:szCs w:val="20"/>
        </w:rPr>
      </w:pPr>
      <w:r w:rsidRPr="00F81922">
        <w:rPr>
          <w:sz w:val="20"/>
          <w:szCs w:val="20"/>
        </w:rPr>
        <w:t>An additional Board of Directors meeting will be convened upon the initiative of the President or upon the written request of at least 50% of the Directors.</w:t>
      </w:r>
    </w:p>
    <w:p w:rsidR="002A536B" w:rsidRPr="00F81922" w:rsidRDefault="002A536B" w:rsidP="008E2F7E">
      <w:pPr>
        <w:rPr>
          <w:sz w:val="20"/>
          <w:szCs w:val="20"/>
        </w:rPr>
      </w:pPr>
    </w:p>
    <w:p w:rsidR="002A536B" w:rsidRPr="00F81922" w:rsidRDefault="002A536B" w:rsidP="00BB1143">
      <w:pPr>
        <w:pStyle w:val="ListParagraph"/>
        <w:numPr>
          <w:ilvl w:val="1"/>
          <w:numId w:val="13"/>
        </w:numPr>
        <w:tabs>
          <w:tab w:val="left" w:pos="567"/>
        </w:tabs>
        <w:ind w:left="567" w:hanging="567"/>
        <w:rPr>
          <w:b/>
          <w:caps/>
          <w:sz w:val="20"/>
        </w:rPr>
      </w:pPr>
      <w:r w:rsidRPr="00F81922">
        <w:rPr>
          <w:b/>
          <w:caps/>
          <w:sz w:val="20"/>
        </w:rPr>
        <w:t>Board of Directors – Calling of a Meeting</w:t>
      </w:r>
    </w:p>
    <w:p w:rsidR="002A536B" w:rsidRPr="00F81922" w:rsidRDefault="002A536B" w:rsidP="008E2F7E">
      <w:pPr>
        <w:rPr>
          <w:sz w:val="20"/>
          <w:szCs w:val="20"/>
        </w:rPr>
      </w:pPr>
    </w:p>
    <w:p w:rsidR="002A536B" w:rsidRPr="00F81922" w:rsidRDefault="002A536B" w:rsidP="00BB1143">
      <w:pPr>
        <w:numPr>
          <w:ilvl w:val="2"/>
          <w:numId w:val="28"/>
        </w:numPr>
        <w:tabs>
          <w:tab w:val="left" w:pos="1276"/>
        </w:tabs>
        <w:ind w:left="1276" w:hanging="709"/>
        <w:jc w:val="both"/>
        <w:rPr>
          <w:sz w:val="20"/>
          <w:szCs w:val="20"/>
        </w:rPr>
      </w:pPr>
      <w:r w:rsidRPr="00F81922">
        <w:rPr>
          <w:sz w:val="20"/>
          <w:szCs w:val="20"/>
        </w:rPr>
        <w:t>The calling of a Board of Directors meeting is made by the notice of meeting which includes the dates, the location and the draft agenda and any other such information considered necessary and useful.</w:t>
      </w:r>
    </w:p>
    <w:p w:rsidR="002A536B" w:rsidRPr="00F81922" w:rsidRDefault="00B15392" w:rsidP="00BB1143">
      <w:pPr>
        <w:numPr>
          <w:ilvl w:val="2"/>
          <w:numId w:val="28"/>
        </w:numPr>
        <w:tabs>
          <w:tab w:val="left" w:pos="1276"/>
        </w:tabs>
        <w:ind w:left="1276" w:hanging="709"/>
        <w:jc w:val="both"/>
        <w:rPr>
          <w:sz w:val="20"/>
          <w:szCs w:val="20"/>
        </w:rPr>
      </w:pPr>
      <w:r w:rsidRPr="00F81922">
        <w:rPr>
          <w:sz w:val="20"/>
          <w:szCs w:val="20"/>
        </w:rPr>
        <w:t xml:space="preserve">Except </w:t>
      </w:r>
      <w:r w:rsidR="002A536B" w:rsidRPr="00F81922">
        <w:rPr>
          <w:sz w:val="20"/>
          <w:szCs w:val="20"/>
        </w:rPr>
        <w:t>under exceptional circumstances, the notice of meeting together with the draft agenda will be dispatched to all Directors by the ILS Headquarters at least three (3) months before the start of the Board of Directors meeting by electronic means.</w:t>
      </w:r>
    </w:p>
    <w:p w:rsidR="002A536B" w:rsidRPr="00F81922" w:rsidRDefault="002A536B" w:rsidP="00BB1143">
      <w:pPr>
        <w:numPr>
          <w:ilvl w:val="2"/>
          <w:numId w:val="28"/>
        </w:numPr>
        <w:tabs>
          <w:tab w:val="left" w:pos="1276"/>
        </w:tabs>
        <w:ind w:left="1276" w:hanging="709"/>
        <w:jc w:val="both"/>
        <w:rPr>
          <w:sz w:val="20"/>
          <w:szCs w:val="20"/>
        </w:rPr>
      </w:pPr>
      <w:r w:rsidRPr="00F81922">
        <w:rPr>
          <w:sz w:val="20"/>
          <w:szCs w:val="20"/>
        </w:rPr>
        <w:t>All matters to be placed on the agenda of a Board of Directors meeting must be submitted to the Secretary General at least two (2) months before the date fixed for the meeting.</w:t>
      </w:r>
    </w:p>
    <w:p w:rsidR="002A536B" w:rsidRPr="00F81922" w:rsidRDefault="002A536B" w:rsidP="00BB1143">
      <w:pPr>
        <w:numPr>
          <w:ilvl w:val="2"/>
          <w:numId w:val="28"/>
        </w:numPr>
        <w:tabs>
          <w:tab w:val="left" w:pos="1276"/>
        </w:tabs>
        <w:ind w:left="1276" w:hanging="709"/>
        <w:jc w:val="both"/>
        <w:rPr>
          <w:sz w:val="20"/>
          <w:szCs w:val="20"/>
        </w:rPr>
      </w:pPr>
      <w:r w:rsidRPr="00F81922">
        <w:rPr>
          <w:sz w:val="20"/>
          <w:szCs w:val="20"/>
        </w:rPr>
        <w:t>Unless under exceptional circumstances, the preparatory documents will be dispatched to all Directors at least six (6) weeks before the start of the Board of Directors meeting by electronic means.</w:t>
      </w:r>
    </w:p>
    <w:p w:rsidR="002A536B" w:rsidRPr="00F81922" w:rsidRDefault="00B15392" w:rsidP="00BB1143">
      <w:pPr>
        <w:numPr>
          <w:ilvl w:val="2"/>
          <w:numId w:val="28"/>
        </w:numPr>
        <w:tabs>
          <w:tab w:val="left" w:pos="1276"/>
        </w:tabs>
        <w:ind w:left="1276" w:hanging="709"/>
        <w:jc w:val="both"/>
        <w:rPr>
          <w:sz w:val="20"/>
          <w:szCs w:val="20"/>
        </w:rPr>
      </w:pPr>
      <w:r w:rsidRPr="00F81922">
        <w:rPr>
          <w:sz w:val="20"/>
          <w:szCs w:val="20"/>
        </w:rPr>
        <w:t>A</w:t>
      </w:r>
      <w:r w:rsidR="002A536B" w:rsidRPr="00F81922">
        <w:rPr>
          <w:sz w:val="20"/>
          <w:szCs w:val="20"/>
        </w:rPr>
        <w:t xml:space="preserve">genda items </w:t>
      </w:r>
      <w:r w:rsidR="002637F4" w:rsidRPr="00F81922">
        <w:rPr>
          <w:sz w:val="20"/>
          <w:szCs w:val="20"/>
        </w:rPr>
        <w:t xml:space="preserve">which are not submitted to the Secretary General at least two (2) months before the date fixed for the meeting </w:t>
      </w:r>
      <w:r w:rsidR="002A536B" w:rsidRPr="00F81922">
        <w:rPr>
          <w:sz w:val="20"/>
          <w:szCs w:val="20"/>
        </w:rPr>
        <w:t>may only be considered by the Board of Directors if a 2/3 majority vote supports the matter being added to the agenda as a late item of business.</w:t>
      </w:r>
    </w:p>
    <w:p w:rsidR="002A536B" w:rsidRPr="00F81922" w:rsidRDefault="002A536B" w:rsidP="008E2F7E">
      <w:pPr>
        <w:rPr>
          <w:sz w:val="20"/>
          <w:szCs w:val="20"/>
        </w:rPr>
      </w:pPr>
    </w:p>
    <w:p w:rsidR="002A536B" w:rsidRPr="00F81922" w:rsidRDefault="002A536B" w:rsidP="00BB1143">
      <w:pPr>
        <w:pStyle w:val="ListParagraph"/>
        <w:numPr>
          <w:ilvl w:val="1"/>
          <w:numId w:val="13"/>
        </w:numPr>
        <w:tabs>
          <w:tab w:val="left" w:pos="567"/>
        </w:tabs>
        <w:ind w:left="567" w:hanging="567"/>
        <w:rPr>
          <w:b/>
          <w:caps/>
          <w:sz w:val="20"/>
        </w:rPr>
      </w:pPr>
      <w:r w:rsidRPr="00F81922">
        <w:rPr>
          <w:b/>
          <w:caps/>
          <w:sz w:val="20"/>
        </w:rPr>
        <w:t>Board of Directors – PRESENCE</w:t>
      </w:r>
    </w:p>
    <w:p w:rsidR="002A536B" w:rsidRPr="00F81922" w:rsidRDefault="002A536B" w:rsidP="008E2F7E">
      <w:pPr>
        <w:tabs>
          <w:tab w:val="num" w:pos="1980"/>
        </w:tabs>
        <w:jc w:val="both"/>
        <w:rPr>
          <w:sz w:val="20"/>
          <w:szCs w:val="20"/>
        </w:rPr>
      </w:pPr>
    </w:p>
    <w:p w:rsidR="002A536B" w:rsidRPr="00F81922" w:rsidRDefault="002A536B" w:rsidP="00F11EF2">
      <w:pPr>
        <w:ind w:left="567"/>
        <w:jc w:val="both"/>
        <w:rPr>
          <w:sz w:val="20"/>
          <w:szCs w:val="20"/>
        </w:rPr>
      </w:pPr>
      <w:r w:rsidRPr="00F81922">
        <w:rPr>
          <w:sz w:val="20"/>
          <w:szCs w:val="20"/>
        </w:rPr>
        <w:t>The following may attend a Board of Directors meeting:</w:t>
      </w:r>
    </w:p>
    <w:p w:rsidR="002A536B" w:rsidRPr="00F81922" w:rsidRDefault="002A536B" w:rsidP="00BB1143">
      <w:pPr>
        <w:numPr>
          <w:ilvl w:val="2"/>
          <w:numId w:val="29"/>
        </w:numPr>
        <w:tabs>
          <w:tab w:val="num" w:pos="1276"/>
        </w:tabs>
        <w:ind w:left="1276" w:hanging="709"/>
        <w:jc w:val="both"/>
        <w:rPr>
          <w:sz w:val="20"/>
          <w:szCs w:val="20"/>
        </w:rPr>
      </w:pPr>
      <w:r w:rsidRPr="00F81922">
        <w:rPr>
          <w:sz w:val="20"/>
          <w:szCs w:val="20"/>
        </w:rPr>
        <w:t xml:space="preserve">With speaking and voting rights: </w:t>
      </w:r>
      <w:r w:rsidR="00C74529" w:rsidRPr="00F81922">
        <w:rPr>
          <w:sz w:val="20"/>
          <w:szCs w:val="20"/>
        </w:rPr>
        <w:t>The</w:t>
      </w:r>
      <w:r w:rsidRPr="00F81922">
        <w:rPr>
          <w:sz w:val="20"/>
          <w:szCs w:val="20"/>
        </w:rPr>
        <w:t xml:space="preserve"> Directors.</w:t>
      </w:r>
    </w:p>
    <w:p w:rsidR="002A536B" w:rsidRPr="00F81922" w:rsidRDefault="002A536B" w:rsidP="00BB1143">
      <w:pPr>
        <w:numPr>
          <w:ilvl w:val="2"/>
          <w:numId w:val="29"/>
        </w:numPr>
        <w:tabs>
          <w:tab w:val="num" w:pos="1276"/>
        </w:tabs>
        <w:ind w:left="1276" w:hanging="709"/>
        <w:jc w:val="both"/>
        <w:rPr>
          <w:sz w:val="20"/>
          <w:szCs w:val="20"/>
        </w:rPr>
      </w:pPr>
      <w:r w:rsidRPr="00F81922">
        <w:rPr>
          <w:sz w:val="20"/>
          <w:szCs w:val="20"/>
        </w:rPr>
        <w:t>Without voting rights but with speaking rights, subject always to the consent of the Chair:</w:t>
      </w:r>
    </w:p>
    <w:p w:rsidR="002A536B" w:rsidRPr="00F81922" w:rsidRDefault="002A536B" w:rsidP="00BB1143">
      <w:pPr>
        <w:numPr>
          <w:ilvl w:val="0"/>
          <w:numId w:val="5"/>
        </w:numPr>
        <w:tabs>
          <w:tab w:val="clear" w:pos="1500"/>
          <w:tab w:val="num" w:pos="1560"/>
        </w:tabs>
        <w:ind w:left="1560" w:hanging="284"/>
        <w:jc w:val="both"/>
        <w:rPr>
          <w:sz w:val="20"/>
          <w:szCs w:val="20"/>
        </w:rPr>
      </w:pPr>
      <w:r w:rsidRPr="00F81922">
        <w:rPr>
          <w:sz w:val="20"/>
          <w:szCs w:val="20"/>
        </w:rPr>
        <w:t>The representative of the Royal Life Saving Society – Commonwealth.</w:t>
      </w:r>
    </w:p>
    <w:p w:rsidR="002A536B" w:rsidRPr="00F81922" w:rsidRDefault="002A536B" w:rsidP="00BB1143">
      <w:pPr>
        <w:numPr>
          <w:ilvl w:val="0"/>
          <w:numId w:val="5"/>
        </w:numPr>
        <w:tabs>
          <w:tab w:val="clear" w:pos="1500"/>
          <w:tab w:val="num" w:pos="1560"/>
        </w:tabs>
        <w:ind w:left="1560" w:hanging="284"/>
        <w:jc w:val="both"/>
        <w:rPr>
          <w:sz w:val="20"/>
          <w:szCs w:val="20"/>
        </w:rPr>
      </w:pPr>
      <w:r w:rsidRPr="00F81922">
        <w:rPr>
          <w:sz w:val="20"/>
          <w:szCs w:val="20"/>
        </w:rPr>
        <w:t xml:space="preserve">Commission Chairs. </w:t>
      </w:r>
    </w:p>
    <w:p w:rsidR="002A536B" w:rsidRPr="00F81922" w:rsidRDefault="002A536B" w:rsidP="00BB1143">
      <w:pPr>
        <w:numPr>
          <w:ilvl w:val="2"/>
          <w:numId w:val="29"/>
        </w:numPr>
        <w:tabs>
          <w:tab w:val="num" w:pos="1276"/>
        </w:tabs>
        <w:ind w:left="1276" w:hanging="709"/>
        <w:jc w:val="both"/>
        <w:rPr>
          <w:sz w:val="20"/>
          <w:szCs w:val="20"/>
        </w:rPr>
      </w:pPr>
      <w:r w:rsidRPr="00F81922">
        <w:rPr>
          <w:sz w:val="20"/>
          <w:szCs w:val="20"/>
        </w:rPr>
        <w:t xml:space="preserve">Without voting rights but may, at the discretion of the Chair, be invited to speak: the Observers including: ILS Patrons, ILS Life Governors, Grand Knights, Knights, </w:t>
      </w:r>
      <w:r w:rsidR="007A04CD" w:rsidRPr="00F81922">
        <w:rPr>
          <w:sz w:val="20"/>
          <w:szCs w:val="20"/>
        </w:rPr>
        <w:t xml:space="preserve">ILS Life Members, </w:t>
      </w:r>
      <w:r w:rsidRPr="00F81922">
        <w:rPr>
          <w:sz w:val="20"/>
          <w:szCs w:val="20"/>
        </w:rPr>
        <w:t>ILS Staff, Representatives of Voting and Non-Voting Members, Members of ILS Commissions and Committees, Individual Members</w:t>
      </w:r>
      <w:r w:rsidR="008D467A" w:rsidRPr="00F81922">
        <w:rPr>
          <w:sz w:val="20"/>
          <w:szCs w:val="20"/>
        </w:rPr>
        <w:t>, Honoured Members</w:t>
      </w:r>
      <w:r w:rsidRPr="00F81922">
        <w:rPr>
          <w:sz w:val="20"/>
          <w:szCs w:val="20"/>
        </w:rPr>
        <w:t xml:space="preserve"> and Guests.</w:t>
      </w:r>
    </w:p>
    <w:p w:rsidR="002A536B" w:rsidRPr="00F81922" w:rsidRDefault="002A536B" w:rsidP="002637F4">
      <w:pPr>
        <w:numPr>
          <w:ilvl w:val="2"/>
          <w:numId w:val="29"/>
        </w:numPr>
        <w:tabs>
          <w:tab w:val="num" w:pos="1276"/>
        </w:tabs>
        <w:ind w:left="1276" w:hanging="709"/>
        <w:jc w:val="both"/>
        <w:rPr>
          <w:sz w:val="20"/>
          <w:szCs w:val="20"/>
        </w:rPr>
      </w:pPr>
      <w:r w:rsidRPr="00F81922">
        <w:rPr>
          <w:sz w:val="20"/>
          <w:szCs w:val="20"/>
        </w:rPr>
        <w:t xml:space="preserve">The Chair or a majority of the Board of Directors may decide to discuss sensitive matters in a restricted meeting (in camera meeting). In camera meetings shall be restricted to Directors, Regional </w:t>
      </w:r>
      <w:r w:rsidR="008D467A" w:rsidRPr="00F81922">
        <w:rPr>
          <w:sz w:val="20"/>
          <w:szCs w:val="20"/>
        </w:rPr>
        <w:t>S</w:t>
      </w:r>
      <w:r w:rsidRPr="00F81922">
        <w:rPr>
          <w:sz w:val="20"/>
          <w:szCs w:val="20"/>
        </w:rPr>
        <w:t xml:space="preserve">ecretary </w:t>
      </w:r>
      <w:r w:rsidR="008D467A" w:rsidRPr="00F81922">
        <w:rPr>
          <w:sz w:val="20"/>
          <w:szCs w:val="20"/>
        </w:rPr>
        <w:t>G</w:t>
      </w:r>
      <w:r w:rsidRPr="00F81922">
        <w:rPr>
          <w:sz w:val="20"/>
          <w:szCs w:val="20"/>
        </w:rPr>
        <w:t>enerals and other individuals who have been unanimously agreed by the Directors present at the meeting.</w:t>
      </w:r>
      <w:r w:rsidR="002637F4" w:rsidRPr="00F81922">
        <w:rPr>
          <w:sz w:val="20"/>
          <w:szCs w:val="20"/>
        </w:rPr>
        <w:t xml:space="preserve"> Persons with a conflict of interest regarding the matter under consideration must declare their interest and should be excluded</w:t>
      </w:r>
      <w:r w:rsidR="00411AE7" w:rsidRPr="00F81922">
        <w:rPr>
          <w:sz w:val="20"/>
          <w:szCs w:val="20"/>
        </w:rPr>
        <w:t xml:space="preserve"> from the matter</w:t>
      </w:r>
      <w:r w:rsidR="002637F4" w:rsidRPr="00F81922">
        <w:rPr>
          <w:sz w:val="20"/>
          <w:szCs w:val="20"/>
        </w:rPr>
        <w:t>.</w:t>
      </w:r>
    </w:p>
    <w:p w:rsidR="002A536B" w:rsidRPr="00F81922" w:rsidRDefault="002A536B" w:rsidP="008E2F7E">
      <w:pPr>
        <w:rPr>
          <w:sz w:val="20"/>
          <w:szCs w:val="20"/>
        </w:rPr>
      </w:pPr>
    </w:p>
    <w:p w:rsidR="002A536B" w:rsidRPr="00F81922" w:rsidRDefault="002A536B" w:rsidP="00BB1143">
      <w:pPr>
        <w:pStyle w:val="ListParagraph"/>
        <w:numPr>
          <w:ilvl w:val="1"/>
          <w:numId w:val="13"/>
        </w:numPr>
        <w:tabs>
          <w:tab w:val="left" w:pos="567"/>
        </w:tabs>
        <w:ind w:left="567" w:hanging="567"/>
        <w:rPr>
          <w:b/>
          <w:caps/>
          <w:sz w:val="20"/>
        </w:rPr>
      </w:pPr>
      <w:r w:rsidRPr="00F81922">
        <w:rPr>
          <w:b/>
          <w:caps/>
          <w:sz w:val="20"/>
        </w:rPr>
        <w:t>Board of Directors – Decisions</w:t>
      </w:r>
    </w:p>
    <w:p w:rsidR="002A536B" w:rsidRPr="00F81922" w:rsidRDefault="002A536B" w:rsidP="0058282B">
      <w:pPr>
        <w:rPr>
          <w:sz w:val="20"/>
          <w:szCs w:val="20"/>
        </w:rPr>
      </w:pPr>
    </w:p>
    <w:p w:rsidR="00E37A90" w:rsidRPr="00F81922" w:rsidRDefault="002A536B" w:rsidP="00D27307">
      <w:pPr>
        <w:tabs>
          <w:tab w:val="left" w:pos="1276"/>
        </w:tabs>
        <w:ind w:left="567"/>
        <w:jc w:val="both"/>
        <w:rPr>
          <w:sz w:val="20"/>
          <w:szCs w:val="20"/>
        </w:rPr>
      </w:pPr>
      <w:r w:rsidRPr="00F81922">
        <w:rPr>
          <w:sz w:val="20"/>
          <w:szCs w:val="20"/>
        </w:rPr>
        <w:t>Questions arising at a Board of Directors meeting shall be decided by a s</w:t>
      </w:r>
      <w:r w:rsidR="00D27307" w:rsidRPr="00F81922">
        <w:rPr>
          <w:sz w:val="20"/>
          <w:szCs w:val="20"/>
        </w:rPr>
        <w:t>imple majority of votes (50%+1)</w:t>
      </w:r>
      <w:r w:rsidR="008913DB" w:rsidRPr="00F81922">
        <w:rPr>
          <w:sz w:val="20"/>
          <w:szCs w:val="20"/>
        </w:rPr>
        <w:t>, except where a higher voting requirement is specified in the Constitution or Bye Laws.</w:t>
      </w:r>
    </w:p>
    <w:p w:rsidR="007C5280" w:rsidRPr="00F81922" w:rsidRDefault="007C5280" w:rsidP="008E2F7E">
      <w:pPr>
        <w:rPr>
          <w:sz w:val="20"/>
          <w:szCs w:val="20"/>
        </w:rPr>
      </w:pPr>
    </w:p>
    <w:p w:rsidR="002A536B" w:rsidRPr="00F81922" w:rsidRDefault="002A536B" w:rsidP="00BB1143">
      <w:pPr>
        <w:pStyle w:val="ListParagraph"/>
        <w:numPr>
          <w:ilvl w:val="1"/>
          <w:numId w:val="13"/>
        </w:numPr>
        <w:tabs>
          <w:tab w:val="left" w:pos="567"/>
        </w:tabs>
        <w:ind w:left="567" w:hanging="567"/>
        <w:rPr>
          <w:b/>
          <w:caps/>
          <w:sz w:val="20"/>
        </w:rPr>
      </w:pPr>
      <w:r w:rsidRPr="00F81922">
        <w:rPr>
          <w:b/>
          <w:caps/>
          <w:sz w:val="20"/>
        </w:rPr>
        <w:fldChar w:fldCharType="begin"/>
      </w:r>
      <w:r w:rsidRPr="00F81922">
        <w:rPr>
          <w:b/>
          <w:caps/>
          <w:sz w:val="20"/>
        </w:rPr>
        <w:instrText xml:space="preserve">SEQ niveau2 \h \r0 </w:instrText>
      </w:r>
      <w:r w:rsidRPr="00F81922">
        <w:rPr>
          <w:b/>
          <w:caps/>
          <w:sz w:val="20"/>
        </w:rPr>
        <w:fldChar w:fldCharType="end"/>
      </w:r>
      <w:r w:rsidRPr="00F81922">
        <w:rPr>
          <w:b/>
          <w:caps/>
          <w:sz w:val="20"/>
        </w:rPr>
        <w:t>Board of Directors – Voting Procedures</w:t>
      </w:r>
    </w:p>
    <w:p w:rsidR="002A536B" w:rsidRPr="00F81922" w:rsidRDefault="002A536B" w:rsidP="000E0F38">
      <w:pPr>
        <w:tabs>
          <w:tab w:val="left" w:pos="-1134"/>
          <w:tab w:val="left" w:pos="-851"/>
          <w:tab w:val="left" w:pos="-568"/>
          <w:tab w:val="left" w:pos="-285"/>
          <w:tab w:val="left" w:pos="567"/>
          <w:tab w:val="left" w:pos="90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F81922" w:rsidRDefault="002A536B" w:rsidP="009F09AC">
      <w:pPr>
        <w:numPr>
          <w:ilvl w:val="2"/>
          <w:numId w:val="47"/>
        </w:numPr>
        <w:tabs>
          <w:tab w:val="left" w:pos="1276"/>
        </w:tabs>
        <w:ind w:left="1276" w:hanging="709"/>
        <w:jc w:val="both"/>
        <w:rPr>
          <w:sz w:val="20"/>
          <w:szCs w:val="20"/>
        </w:rPr>
      </w:pPr>
      <w:r w:rsidRPr="00F81922">
        <w:rPr>
          <w:sz w:val="20"/>
          <w:szCs w:val="20"/>
        </w:rPr>
        <w:t xml:space="preserve">Votes that are not by secret ballot shall be done with YES – NO – ABSTENTION cards/ballots. </w:t>
      </w:r>
    </w:p>
    <w:p w:rsidR="002A536B" w:rsidRPr="00F81922" w:rsidRDefault="002A536B" w:rsidP="009F09AC">
      <w:pPr>
        <w:numPr>
          <w:ilvl w:val="2"/>
          <w:numId w:val="47"/>
        </w:numPr>
        <w:tabs>
          <w:tab w:val="left" w:pos="1276"/>
        </w:tabs>
        <w:ind w:left="1276" w:hanging="709"/>
        <w:jc w:val="both"/>
        <w:rPr>
          <w:sz w:val="20"/>
          <w:szCs w:val="20"/>
        </w:rPr>
      </w:pPr>
      <w:r w:rsidRPr="00F81922">
        <w:rPr>
          <w:sz w:val="20"/>
          <w:szCs w:val="20"/>
        </w:rPr>
        <w:lastRenderedPageBreak/>
        <w:t>Any vote relating to (a) person(s) shall be by secret ballot</w:t>
      </w:r>
      <w:r w:rsidR="008913DB" w:rsidRPr="00F81922">
        <w:rPr>
          <w:sz w:val="20"/>
          <w:szCs w:val="20"/>
        </w:rPr>
        <w:t>, unless there is unanimous agreement to waive this requirement.</w:t>
      </w:r>
    </w:p>
    <w:p w:rsidR="002A536B" w:rsidRPr="00F81922" w:rsidRDefault="002A536B" w:rsidP="009F09AC">
      <w:pPr>
        <w:numPr>
          <w:ilvl w:val="2"/>
          <w:numId w:val="47"/>
        </w:numPr>
        <w:tabs>
          <w:tab w:val="left" w:pos="1276"/>
        </w:tabs>
        <w:ind w:left="1276" w:hanging="709"/>
        <w:jc w:val="both"/>
        <w:rPr>
          <w:sz w:val="20"/>
          <w:szCs w:val="20"/>
        </w:rPr>
      </w:pPr>
      <w:r w:rsidRPr="00F81922">
        <w:rPr>
          <w:sz w:val="20"/>
          <w:szCs w:val="20"/>
        </w:rPr>
        <w:t>A secret ballot may be requested on any decision by any individual entitled to vote on that decision. The request for a secret ballot by any individual shall be sufficient to require a secret ballot.</w:t>
      </w:r>
    </w:p>
    <w:p w:rsidR="002A536B" w:rsidRPr="00F81922" w:rsidRDefault="002A536B" w:rsidP="009F09AC">
      <w:pPr>
        <w:numPr>
          <w:ilvl w:val="2"/>
          <w:numId w:val="47"/>
        </w:numPr>
        <w:tabs>
          <w:tab w:val="left" w:pos="1276"/>
        </w:tabs>
        <w:ind w:left="1276" w:hanging="709"/>
        <w:jc w:val="both"/>
        <w:rPr>
          <w:sz w:val="20"/>
          <w:szCs w:val="20"/>
        </w:rPr>
      </w:pPr>
      <w:r w:rsidRPr="00F81922">
        <w:rPr>
          <w:sz w:val="20"/>
          <w:szCs w:val="20"/>
        </w:rPr>
        <w:t xml:space="preserve">Procedures </w:t>
      </w:r>
      <w:r w:rsidR="008913DB" w:rsidRPr="00F81922">
        <w:rPr>
          <w:sz w:val="20"/>
          <w:szCs w:val="20"/>
        </w:rPr>
        <w:t xml:space="preserve">used </w:t>
      </w:r>
      <w:r w:rsidRPr="00F81922">
        <w:rPr>
          <w:sz w:val="20"/>
          <w:szCs w:val="20"/>
        </w:rPr>
        <w:t xml:space="preserve">for voting and </w:t>
      </w:r>
      <w:r w:rsidR="008913DB" w:rsidRPr="00F81922">
        <w:rPr>
          <w:sz w:val="20"/>
          <w:szCs w:val="20"/>
        </w:rPr>
        <w:t xml:space="preserve">the outcome </w:t>
      </w:r>
      <w:r w:rsidRPr="00F81922">
        <w:rPr>
          <w:sz w:val="20"/>
          <w:szCs w:val="20"/>
        </w:rPr>
        <w:t>shall be recorded in the Minutes.</w:t>
      </w:r>
    </w:p>
    <w:p w:rsidR="002A536B" w:rsidRPr="00F81922" w:rsidRDefault="002A536B" w:rsidP="009F09AC">
      <w:pPr>
        <w:numPr>
          <w:ilvl w:val="2"/>
          <w:numId w:val="47"/>
        </w:numPr>
        <w:tabs>
          <w:tab w:val="left" w:pos="1276"/>
        </w:tabs>
        <w:ind w:left="1276" w:hanging="709"/>
        <w:jc w:val="both"/>
        <w:rPr>
          <w:sz w:val="20"/>
          <w:szCs w:val="20"/>
        </w:rPr>
      </w:pPr>
      <w:r w:rsidRPr="00F81922">
        <w:rPr>
          <w:sz w:val="20"/>
          <w:szCs w:val="20"/>
        </w:rPr>
        <w:t>A vote once cast cannot be changed or withdrawn.</w:t>
      </w:r>
    </w:p>
    <w:p w:rsidR="002A536B" w:rsidRPr="00F81922" w:rsidRDefault="002A536B" w:rsidP="008E2F7E">
      <w:pPr>
        <w:rPr>
          <w:sz w:val="20"/>
          <w:szCs w:val="20"/>
        </w:rPr>
      </w:pPr>
    </w:p>
    <w:p w:rsidR="002A536B" w:rsidRPr="00F81922" w:rsidRDefault="002A536B" w:rsidP="00BB1143">
      <w:pPr>
        <w:pStyle w:val="ListParagraph"/>
        <w:numPr>
          <w:ilvl w:val="1"/>
          <w:numId w:val="13"/>
        </w:numPr>
        <w:tabs>
          <w:tab w:val="left" w:pos="567"/>
        </w:tabs>
        <w:ind w:left="567" w:hanging="567"/>
        <w:rPr>
          <w:b/>
          <w:caps/>
          <w:sz w:val="20"/>
        </w:rPr>
      </w:pPr>
      <w:r w:rsidRPr="00F81922">
        <w:rPr>
          <w:b/>
          <w:caps/>
          <w:sz w:val="20"/>
        </w:rPr>
        <w:t xml:space="preserve">Board of Directors – Minutes </w:t>
      </w:r>
    </w:p>
    <w:p w:rsidR="002A536B" w:rsidRPr="00F81922" w:rsidRDefault="002A536B" w:rsidP="008E2F7E">
      <w:pPr>
        <w:tabs>
          <w:tab w:val="left" w:pos="-1134"/>
          <w:tab w:val="left" w:pos="-851"/>
          <w:tab w:val="left" w:pos="-568"/>
          <w:tab w:val="left" w:pos="-285"/>
          <w:tab w:val="left" w:pos="567"/>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spacing w:val="-2"/>
          <w:sz w:val="20"/>
          <w:szCs w:val="20"/>
        </w:rPr>
      </w:pPr>
    </w:p>
    <w:p w:rsidR="002A536B" w:rsidRPr="00F81922" w:rsidRDefault="002A536B" w:rsidP="00F11EF2">
      <w:pPr>
        <w:tabs>
          <w:tab w:val="left" w:pos="-1134"/>
          <w:tab w:val="left" w:pos="-851"/>
          <w:tab w:val="left" w:pos="-568"/>
          <w:tab w:val="left" w:pos="-285"/>
          <w:tab w:val="left" w:pos="567"/>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spacing w:val="-2"/>
          <w:sz w:val="20"/>
          <w:szCs w:val="20"/>
        </w:rPr>
      </w:pPr>
      <w:r w:rsidRPr="00F81922">
        <w:rPr>
          <w:spacing w:val="-2"/>
          <w:sz w:val="20"/>
          <w:szCs w:val="20"/>
        </w:rPr>
        <w:tab/>
        <w:t>Minutes of Board of Directors meetings shall be recorded by the Secretary General or a person the Secretary General may designate and issued to all Members within two (2) months of the conclusion of the Board of Directors meeting.</w:t>
      </w:r>
    </w:p>
    <w:p w:rsidR="002A536B" w:rsidRPr="00F81922" w:rsidRDefault="002A536B" w:rsidP="008E2F7E">
      <w:pPr>
        <w:rPr>
          <w:sz w:val="20"/>
          <w:szCs w:val="20"/>
        </w:rPr>
      </w:pPr>
    </w:p>
    <w:p w:rsidR="002A536B" w:rsidRPr="00F81922" w:rsidRDefault="002A536B" w:rsidP="00BB1143">
      <w:pPr>
        <w:pStyle w:val="ListParagraph"/>
        <w:numPr>
          <w:ilvl w:val="1"/>
          <w:numId w:val="13"/>
        </w:numPr>
        <w:tabs>
          <w:tab w:val="left" w:pos="567"/>
        </w:tabs>
        <w:ind w:left="567" w:hanging="567"/>
        <w:rPr>
          <w:b/>
          <w:caps/>
          <w:sz w:val="20"/>
        </w:rPr>
      </w:pPr>
      <w:r w:rsidRPr="00F81922">
        <w:rPr>
          <w:b/>
          <w:caps/>
          <w:sz w:val="20"/>
        </w:rPr>
        <w:t>BOARD OF DIRECTORS – Delegation of Powers</w:t>
      </w:r>
    </w:p>
    <w:p w:rsidR="002A536B" w:rsidRPr="00F81922" w:rsidRDefault="002A536B" w:rsidP="008E2F7E">
      <w:pPr>
        <w:rPr>
          <w:sz w:val="20"/>
          <w:szCs w:val="20"/>
        </w:rPr>
      </w:pPr>
    </w:p>
    <w:p w:rsidR="002A536B" w:rsidRPr="00F81922" w:rsidRDefault="002A536B" w:rsidP="009F09AC">
      <w:pPr>
        <w:numPr>
          <w:ilvl w:val="2"/>
          <w:numId w:val="39"/>
        </w:numPr>
        <w:tabs>
          <w:tab w:val="left" w:pos="1276"/>
        </w:tabs>
        <w:ind w:left="1276" w:hanging="709"/>
        <w:jc w:val="both"/>
        <w:rPr>
          <w:sz w:val="20"/>
          <w:szCs w:val="20"/>
        </w:rPr>
      </w:pPr>
      <w:r w:rsidRPr="00F81922">
        <w:rPr>
          <w:sz w:val="20"/>
          <w:szCs w:val="20"/>
        </w:rPr>
        <w:t>Within the framework of the authority provided in the Constitution and these Bye-Laws the Board of Directors may delegate management of its day-to-day affairs to the President, the Secretary General or one or several of the Directors or to agents.</w:t>
      </w:r>
    </w:p>
    <w:p w:rsidR="003147E4" w:rsidRPr="00F81922" w:rsidRDefault="002A536B" w:rsidP="003147E4">
      <w:pPr>
        <w:numPr>
          <w:ilvl w:val="2"/>
          <w:numId w:val="39"/>
        </w:numPr>
        <w:tabs>
          <w:tab w:val="left" w:pos="1276"/>
        </w:tabs>
        <w:ind w:left="1276" w:hanging="709"/>
        <w:jc w:val="both"/>
        <w:rPr>
          <w:sz w:val="20"/>
          <w:szCs w:val="20"/>
        </w:rPr>
      </w:pPr>
      <w:r w:rsidRPr="00F81922">
        <w:rPr>
          <w:sz w:val="20"/>
          <w:szCs w:val="20"/>
        </w:rPr>
        <w:t>No person may execute a contract on behalf of the ILS without approval of the Board of Directors. The Board of Directors may authori</w:t>
      </w:r>
      <w:r w:rsidR="000878E2" w:rsidRPr="00F81922">
        <w:rPr>
          <w:sz w:val="20"/>
          <w:szCs w:val="20"/>
        </w:rPr>
        <w:t>s</w:t>
      </w:r>
      <w:r w:rsidRPr="00F81922">
        <w:rPr>
          <w:sz w:val="20"/>
          <w:szCs w:val="20"/>
        </w:rPr>
        <w:t xml:space="preserve">e any member of the Board </w:t>
      </w:r>
      <w:r w:rsidR="000878E2" w:rsidRPr="00F81922">
        <w:rPr>
          <w:sz w:val="20"/>
          <w:szCs w:val="20"/>
        </w:rPr>
        <w:t xml:space="preserve">of Directors </w:t>
      </w:r>
      <w:r w:rsidRPr="00F81922">
        <w:rPr>
          <w:sz w:val="20"/>
          <w:szCs w:val="20"/>
        </w:rPr>
        <w:t xml:space="preserve">to execute a contract on behalf of the ILS. Normally, contracts will be executed by both the President and Secretary General. If one of them or both have a possible conflict of interest or some other hindrance to fulfil this task, the Board of Directors shall decide which Director(s) shall be empowered to act on behalf of </w:t>
      </w:r>
      <w:r w:rsidR="00B63E48" w:rsidRPr="00F81922">
        <w:rPr>
          <w:sz w:val="20"/>
          <w:szCs w:val="20"/>
        </w:rPr>
        <w:t xml:space="preserve">the </w:t>
      </w:r>
      <w:r w:rsidRPr="00F81922">
        <w:rPr>
          <w:sz w:val="20"/>
          <w:szCs w:val="20"/>
        </w:rPr>
        <w:t xml:space="preserve">ILS. The Board </w:t>
      </w:r>
      <w:r w:rsidR="000878E2" w:rsidRPr="00F81922">
        <w:rPr>
          <w:sz w:val="20"/>
          <w:szCs w:val="20"/>
        </w:rPr>
        <w:t xml:space="preserve">of Directors </w:t>
      </w:r>
      <w:r w:rsidRPr="00F81922">
        <w:rPr>
          <w:sz w:val="20"/>
          <w:szCs w:val="20"/>
        </w:rPr>
        <w:t xml:space="preserve">may establish, by policy, circumstances under which contracts for routine services below a specific value, length, or other specific criteria may be executed by a person the Board </w:t>
      </w:r>
      <w:r w:rsidR="006B5C58" w:rsidRPr="00F81922">
        <w:rPr>
          <w:sz w:val="20"/>
          <w:szCs w:val="20"/>
        </w:rPr>
        <w:t xml:space="preserve">of Directors </w:t>
      </w:r>
      <w:r w:rsidRPr="00F81922">
        <w:rPr>
          <w:sz w:val="20"/>
          <w:szCs w:val="20"/>
        </w:rPr>
        <w:t>may authori</w:t>
      </w:r>
      <w:r w:rsidR="006B5C58" w:rsidRPr="00F81922">
        <w:rPr>
          <w:sz w:val="20"/>
          <w:szCs w:val="20"/>
        </w:rPr>
        <w:t>s</w:t>
      </w:r>
      <w:r w:rsidRPr="00F81922">
        <w:rPr>
          <w:sz w:val="20"/>
          <w:szCs w:val="20"/>
        </w:rPr>
        <w:t>e without individual approval of the contract by the Board</w:t>
      </w:r>
      <w:r w:rsidR="006B5C58" w:rsidRPr="00F81922">
        <w:rPr>
          <w:sz w:val="20"/>
          <w:szCs w:val="20"/>
        </w:rPr>
        <w:t xml:space="preserve"> of Directors</w:t>
      </w:r>
      <w:r w:rsidRPr="00F81922">
        <w:rPr>
          <w:sz w:val="20"/>
          <w:szCs w:val="20"/>
        </w:rPr>
        <w:t xml:space="preserve">. Legal advice should be sought prior to signing any </w:t>
      </w:r>
      <w:r w:rsidR="00526642" w:rsidRPr="00F81922">
        <w:rPr>
          <w:sz w:val="20"/>
          <w:szCs w:val="20"/>
        </w:rPr>
        <w:t xml:space="preserve">significant </w:t>
      </w:r>
      <w:r w:rsidRPr="00F81922">
        <w:rPr>
          <w:sz w:val="20"/>
          <w:szCs w:val="20"/>
        </w:rPr>
        <w:t>contract</w:t>
      </w:r>
      <w:r w:rsidR="00112117" w:rsidRPr="00F81922">
        <w:rPr>
          <w:sz w:val="20"/>
          <w:szCs w:val="20"/>
        </w:rPr>
        <w:t>.</w:t>
      </w:r>
      <w:r w:rsidR="00526642" w:rsidRPr="00F81922">
        <w:rPr>
          <w:sz w:val="20"/>
          <w:szCs w:val="20"/>
        </w:rPr>
        <w:t xml:space="preserve"> A significant contract is one which has a multi-year term or a monetary value exceeding 5,000 Euro.</w:t>
      </w:r>
    </w:p>
    <w:p w:rsidR="003147E4" w:rsidRPr="00F81922" w:rsidRDefault="003147E4" w:rsidP="003147E4">
      <w:pPr>
        <w:tabs>
          <w:tab w:val="left" w:pos="1276"/>
        </w:tabs>
        <w:ind w:left="1276"/>
        <w:jc w:val="both"/>
        <w:rPr>
          <w:sz w:val="20"/>
          <w:szCs w:val="20"/>
          <w:lang w:eastAsia="nl-BE"/>
        </w:rPr>
      </w:pPr>
    </w:p>
    <w:p w:rsidR="008E2F7E" w:rsidRPr="00F81922" w:rsidRDefault="008E2F7E" w:rsidP="008E2F7E">
      <w:pPr>
        <w:tabs>
          <w:tab w:val="left" w:pos="7655"/>
        </w:tabs>
        <w:rPr>
          <w:b/>
          <w:caps/>
          <w:sz w:val="20"/>
          <w:szCs w:val="20"/>
        </w:rPr>
      </w:pPr>
      <w:r w:rsidRPr="00F81922">
        <w:rPr>
          <w:b/>
          <w:caps/>
          <w:sz w:val="20"/>
          <w:szCs w:val="20"/>
        </w:rPr>
        <w:t xml:space="preserve">Chapter 5. – COMMISSIONS </w:t>
      </w:r>
      <w:r w:rsidR="00610E14" w:rsidRPr="00F81922">
        <w:rPr>
          <w:b/>
          <w:caps/>
          <w:sz w:val="20"/>
          <w:szCs w:val="20"/>
        </w:rPr>
        <w:t>AND COMMITTEES</w:t>
      </w:r>
      <w:r w:rsidRPr="00F81922">
        <w:rPr>
          <w:b/>
          <w:caps/>
          <w:sz w:val="20"/>
          <w:szCs w:val="20"/>
        </w:rPr>
        <w:t xml:space="preserve"> </w:t>
      </w:r>
    </w:p>
    <w:p w:rsidR="002A536B" w:rsidRPr="00F81922" w:rsidRDefault="002A536B" w:rsidP="00F11EF2">
      <w:pPr>
        <w:tabs>
          <w:tab w:val="left" w:pos="769"/>
          <w:tab w:val="left" w:pos="1414"/>
        </w:tabs>
        <w:rPr>
          <w:b/>
          <w:bCs/>
          <w:sz w:val="20"/>
          <w:szCs w:val="20"/>
        </w:rPr>
      </w:pPr>
    </w:p>
    <w:p w:rsidR="002A536B" w:rsidRPr="00F81922" w:rsidRDefault="002A536B" w:rsidP="009F09AC">
      <w:pPr>
        <w:pStyle w:val="ListParagraph"/>
        <w:numPr>
          <w:ilvl w:val="1"/>
          <w:numId w:val="55"/>
        </w:numPr>
        <w:tabs>
          <w:tab w:val="left" w:pos="567"/>
        </w:tabs>
        <w:ind w:left="567" w:hanging="567"/>
        <w:rPr>
          <w:b/>
          <w:caps/>
          <w:sz w:val="20"/>
        </w:rPr>
      </w:pPr>
      <w:r w:rsidRPr="00F81922">
        <w:rPr>
          <w:b/>
          <w:caps/>
          <w:sz w:val="20"/>
        </w:rPr>
        <w:t>Commissions – Creation</w:t>
      </w:r>
    </w:p>
    <w:p w:rsidR="002A536B" w:rsidRPr="00F81922" w:rsidRDefault="002A536B" w:rsidP="00F11EF2">
      <w:pPr>
        <w:jc w:val="both"/>
        <w:rPr>
          <w:sz w:val="20"/>
          <w:szCs w:val="20"/>
        </w:rPr>
      </w:pPr>
    </w:p>
    <w:p w:rsidR="002A536B" w:rsidRPr="00F81922" w:rsidRDefault="002A536B" w:rsidP="00DA0671">
      <w:pPr>
        <w:ind w:left="567"/>
        <w:jc w:val="both"/>
        <w:rPr>
          <w:spacing w:val="-2"/>
          <w:sz w:val="20"/>
          <w:szCs w:val="20"/>
        </w:rPr>
      </w:pPr>
      <w:r w:rsidRPr="00F81922">
        <w:rPr>
          <w:sz w:val="20"/>
          <w:szCs w:val="20"/>
        </w:rPr>
        <w:t xml:space="preserve">The Board of Directors may decide upon the creation and dissolution of Commissions and Committees and define their duties, obligations, timelines, responsibilities, composition, frequency </w:t>
      </w:r>
      <w:r w:rsidR="008913DB" w:rsidRPr="00F81922">
        <w:rPr>
          <w:sz w:val="20"/>
          <w:szCs w:val="20"/>
        </w:rPr>
        <w:t>o</w:t>
      </w:r>
      <w:r w:rsidRPr="00F81922">
        <w:rPr>
          <w:sz w:val="20"/>
          <w:szCs w:val="20"/>
        </w:rPr>
        <w:t>f meetings, tasks and working procedures.</w:t>
      </w:r>
    </w:p>
    <w:p w:rsidR="002A536B" w:rsidRPr="00F81922" w:rsidRDefault="002A536B"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F81922" w:rsidRDefault="002A536B" w:rsidP="009F09AC">
      <w:pPr>
        <w:pStyle w:val="ListParagraph"/>
        <w:numPr>
          <w:ilvl w:val="1"/>
          <w:numId w:val="55"/>
        </w:numPr>
        <w:tabs>
          <w:tab w:val="left" w:pos="567"/>
        </w:tabs>
        <w:ind w:left="567" w:hanging="567"/>
        <w:rPr>
          <w:b/>
          <w:caps/>
          <w:sz w:val="20"/>
        </w:rPr>
      </w:pPr>
      <w:r w:rsidRPr="00F81922">
        <w:rPr>
          <w:b/>
          <w:caps/>
          <w:sz w:val="20"/>
        </w:rPr>
        <w:t>Commissions – Composition</w:t>
      </w:r>
    </w:p>
    <w:p w:rsidR="002A536B" w:rsidRPr="00F81922" w:rsidRDefault="002A536B"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F81922" w:rsidRDefault="002A536B" w:rsidP="00BB1143">
      <w:pPr>
        <w:numPr>
          <w:ilvl w:val="2"/>
          <w:numId w:val="31"/>
        </w:numPr>
        <w:tabs>
          <w:tab w:val="left" w:pos="1276"/>
        </w:tabs>
        <w:ind w:left="1276" w:hanging="709"/>
        <w:jc w:val="both"/>
        <w:rPr>
          <w:strike/>
          <w:sz w:val="20"/>
          <w:szCs w:val="20"/>
        </w:rPr>
      </w:pPr>
      <w:r w:rsidRPr="00F81922">
        <w:rPr>
          <w:sz w:val="20"/>
          <w:szCs w:val="20"/>
        </w:rPr>
        <w:t xml:space="preserve">A Commission is composed of a </w:t>
      </w:r>
      <w:r w:rsidR="00526642" w:rsidRPr="00F81922">
        <w:rPr>
          <w:sz w:val="20"/>
          <w:szCs w:val="20"/>
        </w:rPr>
        <w:t xml:space="preserve">voting </w:t>
      </w:r>
      <w:r w:rsidRPr="00F81922">
        <w:rPr>
          <w:sz w:val="20"/>
          <w:szCs w:val="20"/>
        </w:rPr>
        <w:t xml:space="preserve">Chair, a </w:t>
      </w:r>
      <w:r w:rsidR="00526642" w:rsidRPr="00F81922">
        <w:rPr>
          <w:sz w:val="20"/>
          <w:szCs w:val="20"/>
        </w:rPr>
        <w:t xml:space="preserve">voting </w:t>
      </w:r>
      <w:r w:rsidRPr="00F81922">
        <w:rPr>
          <w:sz w:val="20"/>
          <w:szCs w:val="20"/>
        </w:rPr>
        <w:t xml:space="preserve">Secretary and </w:t>
      </w:r>
      <w:r w:rsidR="00526642" w:rsidRPr="00F81922">
        <w:rPr>
          <w:sz w:val="20"/>
          <w:szCs w:val="20"/>
        </w:rPr>
        <w:t xml:space="preserve">up to 13 </w:t>
      </w:r>
      <w:r w:rsidRPr="00F81922">
        <w:rPr>
          <w:sz w:val="20"/>
          <w:szCs w:val="20"/>
        </w:rPr>
        <w:t>voting Members.</w:t>
      </w:r>
    </w:p>
    <w:p w:rsidR="004474AE" w:rsidRPr="00F81922" w:rsidRDefault="004474AE" w:rsidP="004474AE">
      <w:pPr>
        <w:pStyle w:val="ListParagraph"/>
        <w:numPr>
          <w:ilvl w:val="2"/>
          <w:numId w:val="31"/>
        </w:numPr>
        <w:ind w:left="1276" w:hanging="709"/>
        <w:rPr>
          <w:sz w:val="20"/>
          <w:szCs w:val="20"/>
        </w:rPr>
      </w:pPr>
      <w:r w:rsidRPr="00F81922">
        <w:rPr>
          <w:sz w:val="20"/>
          <w:szCs w:val="20"/>
        </w:rPr>
        <w:t>The Chair of the Commission is appointed by the Board of Directors.</w:t>
      </w:r>
    </w:p>
    <w:p w:rsidR="002A536B" w:rsidRPr="00F81922" w:rsidRDefault="002A536B" w:rsidP="00BB1143">
      <w:pPr>
        <w:numPr>
          <w:ilvl w:val="2"/>
          <w:numId w:val="31"/>
        </w:numPr>
        <w:tabs>
          <w:tab w:val="left" w:pos="1276"/>
        </w:tabs>
        <w:ind w:left="1276" w:hanging="709"/>
        <w:jc w:val="both"/>
        <w:rPr>
          <w:strike/>
          <w:sz w:val="20"/>
          <w:szCs w:val="20"/>
        </w:rPr>
      </w:pPr>
      <w:r w:rsidRPr="00F81922">
        <w:rPr>
          <w:sz w:val="20"/>
          <w:szCs w:val="20"/>
        </w:rPr>
        <w:t xml:space="preserve">The Chair of the Commission and no less than 50% of the </w:t>
      </w:r>
      <w:r w:rsidR="00DD5C0C" w:rsidRPr="00F81922">
        <w:rPr>
          <w:sz w:val="20"/>
          <w:szCs w:val="20"/>
        </w:rPr>
        <w:t xml:space="preserve">voting </w:t>
      </w:r>
      <w:r w:rsidRPr="00F81922">
        <w:rPr>
          <w:sz w:val="20"/>
          <w:szCs w:val="20"/>
        </w:rPr>
        <w:t>members must be members of a Full Member.</w:t>
      </w:r>
    </w:p>
    <w:p w:rsidR="002A536B" w:rsidRPr="00F81922" w:rsidRDefault="002A536B" w:rsidP="00BB1143">
      <w:pPr>
        <w:numPr>
          <w:ilvl w:val="2"/>
          <w:numId w:val="31"/>
        </w:numPr>
        <w:tabs>
          <w:tab w:val="left" w:pos="1276"/>
        </w:tabs>
        <w:ind w:left="1276" w:hanging="709"/>
        <w:jc w:val="both"/>
        <w:rPr>
          <w:strike/>
          <w:sz w:val="20"/>
          <w:szCs w:val="20"/>
        </w:rPr>
      </w:pPr>
      <w:r w:rsidRPr="00F81922">
        <w:rPr>
          <w:sz w:val="20"/>
          <w:szCs w:val="20"/>
        </w:rPr>
        <w:t>The Chair and Secretary must be from different Full Member</w:t>
      </w:r>
      <w:r w:rsidR="00DD5C0C" w:rsidRPr="00F81922">
        <w:rPr>
          <w:sz w:val="20"/>
          <w:szCs w:val="20"/>
        </w:rPr>
        <w:t>s</w:t>
      </w:r>
      <w:r w:rsidRPr="00F81922">
        <w:rPr>
          <w:sz w:val="20"/>
          <w:szCs w:val="20"/>
        </w:rPr>
        <w:t>.</w:t>
      </w:r>
    </w:p>
    <w:p w:rsidR="002A536B" w:rsidRPr="00F81922" w:rsidRDefault="002A536B" w:rsidP="00BB1143">
      <w:pPr>
        <w:numPr>
          <w:ilvl w:val="2"/>
          <w:numId w:val="31"/>
        </w:numPr>
        <w:tabs>
          <w:tab w:val="left" w:pos="1276"/>
        </w:tabs>
        <w:ind w:left="1276" w:hanging="709"/>
        <w:jc w:val="both"/>
        <w:rPr>
          <w:strike/>
          <w:sz w:val="20"/>
          <w:szCs w:val="20"/>
        </w:rPr>
      </w:pPr>
      <w:r w:rsidRPr="00F81922">
        <w:rPr>
          <w:sz w:val="20"/>
          <w:szCs w:val="20"/>
        </w:rPr>
        <w:t>Upon recommendation of the Chair, the Board of Directors approves the appointment of the Commission Secretary and Voting Members.</w:t>
      </w:r>
    </w:p>
    <w:p w:rsidR="002A536B" w:rsidRPr="00F81922" w:rsidRDefault="002A536B" w:rsidP="00BB1143">
      <w:pPr>
        <w:numPr>
          <w:ilvl w:val="2"/>
          <w:numId w:val="31"/>
        </w:numPr>
        <w:tabs>
          <w:tab w:val="left" w:pos="737"/>
          <w:tab w:val="left" w:pos="1276"/>
        </w:tabs>
        <w:ind w:left="1276" w:hanging="709"/>
        <w:jc w:val="both"/>
      </w:pPr>
      <w:r w:rsidRPr="00F81922">
        <w:rPr>
          <w:sz w:val="20"/>
          <w:szCs w:val="20"/>
        </w:rPr>
        <w:t xml:space="preserve">A Commission Chair can </w:t>
      </w:r>
      <w:r w:rsidR="00DD5C0C" w:rsidRPr="00F81922">
        <w:rPr>
          <w:sz w:val="20"/>
          <w:szCs w:val="20"/>
        </w:rPr>
        <w:t xml:space="preserve">approve </w:t>
      </w:r>
      <w:r w:rsidRPr="00F81922">
        <w:rPr>
          <w:sz w:val="20"/>
          <w:szCs w:val="20"/>
        </w:rPr>
        <w:t>additional non-voting, skill based experts to the Commission.</w:t>
      </w:r>
    </w:p>
    <w:p w:rsidR="002A536B" w:rsidRPr="00F81922" w:rsidRDefault="00DD5C0C" w:rsidP="00BB1143">
      <w:pPr>
        <w:numPr>
          <w:ilvl w:val="2"/>
          <w:numId w:val="31"/>
        </w:numPr>
        <w:tabs>
          <w:tab w:val="left" w:pos="737"/>
          <w:tab w:val="left" w:pos="1276"/>
        </w:tabs>
        <w:ind w:left="1276" w:hanging="709"/>
        <w:jc w:val="both"/>
        <w:rPr>
          <w:sz w:val="20"/>
          <w:szCs w:val="20"/>
        </w:rPr>
      </w:pPr>
      <w:r w:rsidRPr="00F81922">
        <w:rPr>
          <w:sz w:val="20"/>
          <w:szCs w:val="20"/>
        </w:rPr>
        <w:t xml:space="preserve">Only </w:t>
      </w:r>
      <w:r w:rsidR="004B1137" w:rsidRPr="00F81922">
        <w:rPr>
          <w:sz w:val="20"/>
          <w:szCs w:val="20"/>
        </w:rPr>
        <w:t>C</w:t>
      </w:r>
      <w:r w:rsidR="002A536B" w:rsidRPr="00F81922">
        <w:rPr>
          <w:sz w:val="20"/>
          <w:szCs w:val="20"/>
        </w:rPr>
        <w:t>ommission Chairs, Secretaries and Voting Members have voting rights</w:t>
      </w:r>
      <w:r w:rsidRPr="00F81922">
        <w:rPr>
          <w:sz w:val="20"/>
          <w:szCs w:val="20"/>
        </w:rPr>
        <w:t xml:space="preserve"> at Commission meetings</w:t>
      </w:r>
      <w:r w:rsidR="002A536B" w:rsidRPr="00F81922">
        <w:rPr>
          <w:sz w:val="20"/>
          <w:szCs w:val="20"/>
        </w:rPr>
        <w:t>.</w:t>
      </w:r>
    </w:p>
    <w:p w:rsidR="002A536B" w:rsidRPr="00F81922" w:rsidRDefault="002A536B" w:rsidP="00BB1143">
      <w:pPr>
        <w:numPr>
          <w:ilvl w:val="2"/>
          <w:numId w:val="31"/>
        </w:numPr>
        <w:tabs>
          <w:tab w:val="left" w:pos="737"/>
          <w:tab w:val="left" w:pos="1276"/>
        </w:tabs>
        <w:ind w:left="1276" w:hanging="709"/>
        <w:jc w:val="both"/>
        <w:rPr>
          <w:sz w:val="20"/>
          <w:szCs w:val="20"/>
        </w:rPr>
      </w:pPr>
      <w:r w:rsidRPr="00F81922">
        <w:rPr>
          <w:sz w:val="20"/>
          <w:szCs w:val="20"/>
        </w:rPr>
        <w:t>A Director is not eligible to be a Commission Chair or Secretary whilst remaining a Director. A Director can be a Voting Mem</w:t>
      </w:r>
      <w:r w:rsidRPr="00F81922">
        <w:rPr>
          <w:sz w:val="20"/>
          <w:szCs w:val="20"/>
        </w:rPr>
        <w:softHyphen/>
        <w:t>ber of at the maximum one Commission.</w:t>
      </w:r>
    </w:p>
    <w:p w:rsidR="00851772" w:rsidRPr="00F81922" w:rsidRDefault="002A536B" w:rsidP="00851772">
      <w:pPr>
        <w:numPr>
          <w:ilvl w:val="2"/>
          <w:numId w:val="31"/>
        </w:numPr>
        <w:tabs>
          <w:tab w:val="left" w:pos="737"/>
          <w:tab w:val="left" w:pos="1276"/>
        </w:tabs>
        <w:ind w:left="1276" w:hanging="709"/>
        <w:jc w:val="both"/>
        <w:rPr>
          <w:sz w:val="20"/>
          <w:szCs w:val="20"/>
        </w:rPr>
      </w:pPr>
      <w:r w:rsidRPr="00F81922">
        <w:rPr>
          <w:sz w:val="20"/>
          <w:szCs w:val="20"/>
        </w:rPr>
        <w:t>The President and Secretary General are ex-officio, non-voting mem</w:t>
      </w:r>
      <w:r w:rsidRPr="00F81922">
        <w:rPr>
          <w:sz w:val="20"/>
          <w:szCs w:val="20"/>
        </w:rPr>
        <w:softHyphen/>
        <w:t>bers of all Commissions and Committees.</w:t>
      </w:r>
    </w:p>
    <w:p w:rsidR="00851772" w:rsidRPr="00F81922" w:rsidRDefault="00851772" w:rsidP="00851772">
      <w:pPr>
        <w:numPr>
          <w:ilvl w:val="2"/>
          <w:numId w:val="31"/>
        </w:numPr>
        <w:tabs>
          <w:tab w:val="left" w:pos="737"/>
          <w:tab w:val="left" w:pos="1276"/>
        </w:tabs>
        <w:ind w:left="1276" w:hanging="709"/>
        <w:jc w:val="both"/>
        <w:rPr>
          <w:sz w:val="20"/>
          <w:szCs w:val="20"/>
        </w:rPr>
      </w:pPr>
      <w:r w:rsidRPr="00F81922">
        <w:rPr>
          <w:sz w:val="20"/>
          <w:szCs w:val="20"/>
        </w:rPr>
        <w:t xml:space="preserve">There shall be </w:t>
      </w:r>
      <w:r w:rsidR="008913DB" w:rsidRPr="00F81922">
        <w:rPr>
          <w:sz w:val="20"/>
          <w:szCs w:val="20"/>
        </w:rPr>
        <w:t xml:space="preserve">no more than one male and one female </w:t>
      </w:r>
      <w:r w:rsidRPr="00F81922">
        <w:rPr>
          <w:sz w:val="20"/>
          <w:szCs w:val="20"/>
        </w:rPr>
        <w:t xml:space="preserve">with voting rights in a Commission </w:t>
      </w:r>
      <w:r w:rsidR="008913DB" w:rsidRPr="00F81922">
        <w:rPr>
          <w:sz w:val="20"/>
          <w:szCs w:val="20"/>
        </w:rPr>
        <w:t xml:space="preserve">from </w:t>
      </w:r>
      <w:r w:rsidRPr="00F81922">
        <w:rPr>
          <w:sz w:val="20"/>
          <w:szCs w:val="20"/>
        </w:rPr>
        <w:t>the same Member Organisation.</w:t>
      </w:r>
    </w:p>
    <w:p w:rsidR="002A4B7E" w:rsidRPr="00F81922" w:rsidRDefault="002A4B7E" w:rsidP="002A4B7E">
      <w:pPr>
        <w:tabs>
          <w:tab w:val="left" w:pos="737"/>
          <w:tab w:val="left" w:pos="1276"/>
        </w:tabs>
        <w:ind w:left="1276"/>
        <w:jc w:val="both"/>
        <w:rPr>
          <w:sz w:val="20"/>
          <w:szCs w:val="20"/>
        </w:rPr>
      </w:pPr>
    </w:p>
    <w:p w:rsidR="002A536B" w:rsidRPr="00F81922" w:rsidRDefault="002A536B" w:rsidP="009F09AC">
      <w:pPr>
        <w:pStyle w:val="ListParagraph"/>
        <w:numPr>
          <w:ilvl w:val="1"/>
          <w:numId w:val="55"/>
        </w:numPr>
        <w:tabs>
          <w:tab w:val="left" w:pos="567"/>
        </w:tabs>
        <w:ind w:left="567" w:hanging="567"/>
        <w:rPr>
          <w:b/>
          <w:caps/>
          <w:sz w:val="20"/>
        </w:rPr>
      </w:pPr>
      <w:r w:rsidRPr="00F81922">
        <w:rPr>
          <w:b/>
          <w:caps/>
          <w:sz w:val="20"/>
        </w:rPr>
        <w:t>Commissions – Term of Office</w:t>
      </w:r>
    </w:p>
    <w:p w:rsidR="002A536B" w:rsidRPr="00F81922" w:rsidRDefault="002A536B"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CE1E5A" w:rsidRPr="00F81922" w:rsidRDefault="002A536B" w:rsidP="00CE1E5A">
      <w:pPr>
        <w:numPr>
          <w:ilvl w:val="2"/>
          <w:numId w:val="55"/>
        </w:numPr>
        <w:tabs>
          <w:tab w:val="left" w:pos="1276"/>
        </w:tabs>
        <w:ind w:left="1276" w:hanging="709"/>
        <w:jc w:val="both"/>
        <w:rPr>
          <w:sz w:val="20"/>
          <w:szCs w:val="20"/>
        </w:rPr>
      </w:pPr>
      <w:r w:rsidRPr="00F81922">
        <w:rPr>
          <w:sz w:val="20"/>
          <w:szCs w:val="20"/>
        </w:rPr>
        <w:t>The Board of Directors shall determine the term of office of the Commissions, the normal term being approximately four (4) years.</w:t>
      </w:r>
      <w:r w:rsidR="00CE1E5A" w:rsidRPr="00F81922">
        <w:rPr>
          <w:sz w:val="20"/>
          <w:szCs w:val="20"/>
        </w:rPr>
        <w:t xml:space="preserve"> </w:t>
      </w:r>
    </w:p>
    <w:p w:rsidR="00475E89" w:rsidRPr="00F81922" w:rsidRDefault="00E85620" w:rsidP="00CE1E5A">
      <w:pPr>
        <w:numPr>
          <w:ilvl w:val="2"/>
          <w:numId w:val="55"/>
        </w:numPr>
        <w:tabs>
          <w:tab w:val="left" w:pos="1276"/>
        </w:tabs>
        <w:ind w:left="1276" w:hanging="709"/>
        <w:jc w:val="both"/>
        <w:rPr>
          <w:sz w:val="20"/>
          <w:szCs w:val="20"/>
        </w:rPr>
      </w:pPr>
      <w:r w:rsidRPr="00F81922">
        <w:rPr>
          <w:sz w:val="20"/>
          <w:szCs w:val="20"/>
        </w:rPr>
        <w:t xml:space="preserve">Each Commission Chair reports primarily to the Board of Directors; however, between meetings it is the responsibility of </w:t>
      </w:r>
      <w:r w:rsidR="003262E2" w:rsidRPr="00F81922">
        <w:rPr>
          <w:sz w:val="20"/>
          <w:szCs w:val="20"/>
        </w:rPr>
        <w:t xml:space="preserve">an appointed Board Member, preferably the ILS </w:t>
      </w:r>
      <w:r w:rsidRPr="00F81922">
        <w:rPr>
          <w:sz w:val="20"/>
          <w:szCs w:val="20"/>
        </w:rPr>
        <w:t>President</w:t>
      </w:r>
      <w:r w:rsidR="003262E2" w:rsidRPr="00F81922">
        <w:rPr>
          <w:sz w:val="20"/>
          <w:szCs w:val="20"/>
        </w:rPr>
        <w:t xml:space="preserve"> or ILS Secretary General</w:t>
      </w:r>
      <w:r w:rsidRPr="00F81922">
        <w:rPr>
          <w:sz w:val="20"/>
          <w:szCs w:val="20"/>
        </w:rPr>
        <w:t xml:space="preserve">, to ensure that each Chair is performing in accordance with the Legislation of the ILS and the expectations of the Board of Directors. Commission Chairs </w:t>
      </w:r>
      <w:r w:rsidR="004B1137" w:rsidRPr="00F81922">
        <w:rPr>
          <w:sz w:val="20"/>
          <w:szCs w:val="20"/>
        </w:rPr>
        <w:t xml:space="preserve">shall accordingly </w:t>
      </w:r>
      <w:r w:rsidR="00475E89" w:rsidRPr="00F81922">
        <w:rPr>
          <w:sz w:val="20"/>
          <w:szCs w:val="20"/>
        </w:rPr>
        <w:t xml:space="preserve">follow the </w:t>
      </w:r>
      <w:r w:rsidR="006455EF" w:rsidRPr="00F81922">
        <w:rPr>
          <w:sz w:val="20"/>
          <w:szCs w:val="20"/>
        </w:rPr>
        <w:t>guidance</w:t>
      </w:r>
      <w:r w:rsidR="00475E89" w:rsidRPr="00F81922">
        <w:rPr>
          <w:sz w:val="20"/>
          <w:szCs w:val="20"/>
        </w:rPr>
        <w:t xml:space="preserve"> of the </w:t>
      </w:r>
      <w:r w:rsidR="00CE1E5A" w:rsidRPr="00F81922">
        <w:rPr>
          <w:sz w:val="20"/>
          <w:szCs w:val="20"/>
        </w:rPr>
        <w:t>appointed Board Member.</w:t>
      </w:r>
    </w:p>
    <w:p w:rsidR="004144DA" w:rsidRPr="00F81922" w:rsidRDefault="004144DA" w:rsidP="009F09AC">
      <w:pPr>
        <w:numPr>
          <w:ilvl w:val="2"/>
          <w:numId w:val="55"/>
        </w:numPr>
        <w:tabs>
          <w:tab w:val="left" w:pos="1276"/>
        </w:tabs>
        <w:ind w:left="1276" w:hanging="709"/>
        <w:jc w:val="both"/>
        <w:rPr>
          <w:sz w:val="20"/>
          <w:szCs w:val="20"/>
        </w:rPr>
      </w:pPr>
      <w:r w:rsidRPr="00F81922">
        <w:rPr>
          <w:sz w:val="20"/>
          <w:szCs w:val="20"/>
        </w:rPr>
        <w:t xml:space="preserve">If a Commission Chair is in the reasonable opinion of the </w:t>
      </w:r>
      <w:r w:rsidR="00CE1E5A" w:rsidRPr="00F81922">
        <w:rPr>
          <w:sz w:val="20"/>
          <w:szCs w:val="20"/>
        </w:rPr>
        <w:t>appointed Board Member</w:t>
      </w:r>
      <w:r w:rsidRPr="00F81922">
        <w:rPr>
          <w:sz w:val="20"/>
          <w:szCs w:val="20"/>
        </w:rPr>
        <w:t xml:space="preserve"> not sufficiently contributing to the Commission, the </w:t>
      </w:r>
      <w:r w:rsidR="00CE1E5A" w:rsidRPr="00F81922">
        <w:rPr>
          <w:sz w:val="20"/>
          <w:szCs w:val="20"/>
        </w:rPr>
        <w:t xml:space="preserve">appointed Board Member </w:t>
      </w:r>
      <w:r w:rsidRPr="00F81922">
        <w:rPr>
          <w:sz w:val="20"/>
          <w:szCs w:val="20"/>
        </w:rPr>
        <w:t>can propose to the Board of Directors the replacement of the Commission Chair.</w:t>
      </w:r>
    </w:p>
    <w:p w:rsidR="00CE1E5A" w:rsidRPr="00F81922" w:rsidRDefault="00CE1E5A" w:rsidP="00CE1E5A">
      <w:pPr>
        <w:numPr>
          <w:ilvl w:val="2"/>
          <w:numId w:val="55"/>
        </w:numPr>
        <w:tabs>
          <w:tab w:val="left" w:pos="1276"/>
        </w:tabs>
        <w:ind w:left="1276" w:hanging="709"/>
        <w:jc w:val="both"/>
        <w:rPr>
          <w:sz w:val="20"/>
          <w:szCs w:val="20"/>
        </w:rPr>
      </w:pPr>
      <w:r w:rsidRPr="00F81922">
        <w:rPr>
          <w:sz w:val="20"/>
          <w:szCs w:val="20"/>
        </w:rPr>
        <w:t>If a Commission Member is in the reasonable opinion of the Commission Chair not contributing to the Commission, the Commission Chair may remove the Member.</w:t>
      </w:r>
    </w:p>
    <w:p w:rsidR="002A536B" w:rsidRPr="00F81922" w:rsidRDefault="002A536B" w:rsidP="009F09AC">
      <w:pPr>
        <w:numPr>
          <w:ilvl w:val="2"/>
          <w:numId w:val="55"/>
        </w:numPr>
        <w:tabs>
          <w:tab w:val="left" w:pos="1276"/>
        </w:tabs>
        <w:ind w:left="1276" w:hanging="709"/>
        <w:jc w:val="both"/>
        <w:rPr>
          <w:sz w:val="20"/>
          <w:szCs w:val="20"/>
        </w:rPr>
      </w:pPr>
      <w:r w:rsidRPr="00F81922">
        <w:rPr>
          <w:sz w:val="20"/>
          <w:szCs w:val="20"/>
        </w:rPr>
        <w:t>Where a Commission member is relieved from their function as a member of a Commission they shall be notified in writing by the Secretary General.</w:t>
      </w:r>
    </w:p>
    <w:p w:rsidR="002A536B" w:rsidRPr="00F81922" w:rsidRDefault="002A536B" w:rsidP="009F09AC">
      <w:pPr>
        <w:numPr>
          <w:ilvl w:val="2"/>
          <w:numId w:val="55"/>
        </w:numPr>
        <w:tabs>
          <w:tab w:val="left" w:pos="1276"/>
        </w:tabs>
        <w:ind w:left="1276" w:hanging="709"/>
        <w:jc w:val="both"/>
        <w:rPr>
          <w:sz w:val="20"/>
          <w:szCs w:val="20"/>
        </w:rPr>
      </w:pPr>
      <w:r w:rsidRPr="00F81922">
        <w:rPr>
          <w:sz w:val="20"/>
          <w:szCs w:val="20"/>
        </w:rPr>
        <w:t>The Board of Directors, upon recommendations from a Commission Chair, shall be responsible for appointing a replacement for Commission mem</w:t>
      </w:r>
      <w:r w:rsidRPr="00F81922">
        <w:rPr>
          <w:sz w:val="20"/>
          <w:szCs w:val="20"/>
        </w:rPr>
        <w:softHyphen/>
        <w:t>bers who have vacated or been removed from their position.</w:t>
      </w:r>
    </w:p>
    <w:p w:rsidR="007C5280" w:rsidRPr="00F81922" w:rsidRDefault="007C5280"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F81922" w:rsidRDefault="002A536B" w:rsidP="009F09AC">
      <w:pPr>
        <w:pStyle w:val="ListParagraph"/>
        <w:numPr>
          <w:ilvl w:val="1"/>
          <w:numId w:val="55"/>
        </w:numPr>
        <w:tabs>
          <w:tab w:val="left" w:pos="567"/>
        </w:tabs>
        <w:ind w:left="567" w:hanging="567"/>
        <w:rPr>
          <w:b/>
          <w:caps/>
          <w:sz w:val="20"/>
        </w:rPr>
      </w:pPr>
      <w:r w:rsidRPr="00F81922">
        <w:rPr>
          <w:b/>
          <w:caps/>
          <w:sz w:val="20"/>
        </w:rPr>
        <w:t>Commissions – Nominations and Appointments</w:t>
      </w:r>
    </w:p>
    <w:p w:rsidR="002A536B" w:rsidRPr="00F81922" w:rsidRDefault="002A536B" w:rsidP="003B5098">
      <w:pPr>
        <w:rPr>
          <w:sz w:val="20"/>
          <w:szCs w:val="20"/>
        </w:rPr>
      </w:pPr>
    </w:p>
    <w:p w:rsidR="002A536B" w:rsidRPr="00F81922" w:rsidRDefault="002A536B" w:rsidP="009F09AC">
      <w:pPr>
        <w:numPr>
          <w:ilvl w:val="2"/>
          <w:numId w:val="55"/>
        </w:numPr>
        <w:tabs>
          <w:tab w:val="left" w:pos="1276"/>
        </w:tabs>
        <w:ind w:left="737" w:hanging="170"/>
        <w:jc w:val="both"/>
        <w:rPr>
          <w:sz w:val="20"/>
          <w:szCs w:val="20"/>
        </w:rPr>
      </w:pPr>
      <w:r w:rsidRPr="00F81922">
        <w:rPr>
          <w:sz w:val="20"/>
          <w:szCs w:val="20"/>
        </w:rPr>
        <w:t>Nominations shall be called by the ILS Headquarters from Member Organisations.</w:t>
      </w:r>
    </w:p>
    <w:p w:rsidR="004474AE" w:rsidRPr="00F81922" w:rsidRDefault="004474AE" w:rsidP="009F09AC">
      <w:pPr>
        <w:numPr>
          <w:ilvl w:val="2"/>
          <w:numId w:val="55"/>
        </w:numPr>
        <w:tabs>
          <w:tab w:val="left" w:pos="1276"/>
        </w:tabs>
        <w:ind w:left="1276" w:hanging="709"/>
        <w:jc w:val="both"/>
        <w:rPr>
          <w:sz w:val="20"/>
          <w:szCs w:val="20"/>
        </w:rPr>
      </w:pPr>
      <w:r w:rsidRPr="00F81922">
        <w:rPr>
          <w:sz w:val="20"/>
          <w:szCs w:val="20"/>
        </w:rPr>
        <w:t>A Full Member may nominate one male and one female to the positions of Chair or Secretary of each Commission.</w:t>
      </w:r>
    </w:p>
    <w:p w:rsidR="004474AE" w:rsidRPr="00F81922" w:rsidRDefault="004474AE" w:rsidP="009F09AC">
      <w:pPr>
        <w:numPr>
          <w:ilvl w:val="2"/>
          <w:numId w:val="55"/>
        </w:numPr>
        <w:tabs>
          <w:tab w:val="left" w:pos="1276"/>
        </w:tabs>
        <w:ind w:left="1276" w:hanging="709"/>
        <w:jc w:val="both"/>
        <w:rPr>
          <w:sz w:val="20"/>
          <w:szCs w:val="20"/>
        </w:rPr>
      </w:pPr>
      <w:r w:rsidRPr="00F81922">
        <w:rPr>
          <w:sz w:val="20"/>
          <w:szCs w:val="20"/>
        </w:rPr>
        <w:t xml:space="preserve">Any Member Organisation may nominate one male and one female to the positions of Member of each Commission. </w:t>
      </w:r>
    </w:p>
    <w:p w:rsidR="002A536B" w:rsidRPr="00F81922" w:rsidRDefault="002A536B" w:rsidP="009F09AC">
      <w:pPr>
        <w:numPr>
          <w:ilvl w:val="2"/>
          <w:numId w:val="55"/>
        </w:numPr>
        <w:tabs>
          <w:tab w:val="left" w:pos="1276"/>
        </w:tabs>
        <w:ind w:left="737" w:hanging="170"/>
        <w:jc w:val="both"/>
        <w:rPr>
          <w:sz w:val="20"/>
          <w:szCs w:val="20"/>
        </w:rPr>
      </w:pPr>
      <w:r w:rsidRPr="00F81922">
        <w:rPr>
          <w:sz w:val="20"/>
          <w:szCs w:val="20"/>
        </w:rPr>
        <w:t xml:space="preserve">To be valid, nominations </w:t>
      </w:r>
      <w:r w:rsidR="008913DB" w:rsidRPr="00F81922">
        <w:rPr>
          <w:sz w:val="20"/>
          <w:szCs w:val="20"/>
        </w:rPr>
        <w:t xml:space="preserve">must </w:t>
      </w:r>
      <w:r w:rsidRPr="00F81922">
        <w:rPr>
          <w:sz w:val="20"/>
          <w:szCs w:val="20"/>
        </w:rPr>
        <w:t>include:</w:t>
      </w:r>
    </w:p>
    <w:p w:rsidR="002A536B" w:rsidRPr="00F81922" w:rsidRDefault="002A536B" w:rsidP="00DA0671">
      <w:pPr>
        <w:tabs>
          <w:tab w:val="left" w:pos="1701"/>
        </w:tabs>
        <w:ind w:left="1701" w:hanging="425"/>
        <w:jc w:val="both"/>
        <w:rPr>
          <w:sz w:val="20"/>
          <w:szCs w:val="20"/>
        </w:rPr>
      </w:pPr>
      <w:r w:rsidRPr="00F81922">
        <w:rPr>
          <w:sz w:val="20"/>
          <w:szCs w:val="20"/>
        </w:rPr>
        <w:t>A.</w:t>
      </w:r>
      <w:r w:rsidRPr="00F81922">
        <w:rPr>
          <w:sz w:val="20"/>
          <w:szCs w:val="20"/>
        </w:rPr>
        <w:tab/>
        <w:t>A nominating form from the Member Organisation proposing the nomination and confirming the membership of the nominee to the Organisation.</w:t>
      </w:r>
    </w:p>
    <w:p w:rsidR="002A536B" w:rsidRPr="00F81922" w:rsidRDefault="002A536B" w:rsidP="00DA0671">
      <w:pPr>
        <w:tabs>
          <w:tab w:val="left" w:pos="1701"/>
        </w:tabs>
        <w:ind w:left="1701" w:hanging="425"/>
        <w:jc w:val="both"/>
        <w:rPr>
          <w:sz w:val="20"/>
          <w:szCs w:val="20"/>
        </w:rPr>
      </w:pPr>
      <w:r w:rsidRPr="00F81922">
        <w:rPr>
          <w:sz w:val="20"/>
          <w:szCs w:val="20"/>
        </w:rPr>
        <w:t>B.</w:t>
      </w:r>
      <w:r w:rsidRPr="00F81922">
        <w:rPr>
          <w:sz w:val="20"/>
          <w:szCs w:val="20"/>
        </w:rPr>
        <w:tab/>
        <w:t>A maximum three (3) page curriculum vitae of the nominee with emphasis upon their special skills or expertise for the Commission nominated.</w:t>
      </w:r>
    </w:p>
    <w:p w:rsidR="002A536B" w:rsidRPr="00F81922" w:rsidRDefault="002A536B" w:rsidP="009F09AC">
      <w:pPr>
        <w:numPr>
          <w:ilvl w:val="2"/>
          <w:numId w:val="55"/>
        </w:numPr>
        <w:tabs>
          <w:tab w:val="left" w:pos="1276"/>
        </w:tabs>
        <w:ind w:left="1276" w:hanging="709"/>
        <w:jc w:val="both"/>
        <w:rPr>
          <w:sz w:val="20"/>
          <w:szCs w:val="20"/>
        </w:rPr>
      </w:pPr>
      <w:r w:rsidRPr="00F81922">
        <w:rPr>
          <w:sz w:val="20"/>
          <w:szCs w:val="20"/>
        </w:rPr>
        <w:t>Nominations shall be received at least two (2) months before the scheduled date of the commencement of the Elective General Assembly. Notwith</w:t>
      </w:r>
      <w:r w:rsidRPr="00F81922">
        <w:rPr>
          <w:sz w:val="20"/>
          <w:szCs w:val="20"/>
        </w:rPr>
        <w:softHyphen/>
        <w:t>standing the above, the Board of Directors may consider nominations which are received up to the time of determining Commission membership.</w:t>
      </w:r>
    </w:p>
    <w:p w:rsidR="002A536B" w:rsidRPr="00F81922" w:rsidRDefault="002A536B" w:rsidP="009F09AC">
      <w:pPr>
        <w:numPr>
          <w:ilvl w:val="2"/>
          <w:numId w:val="55"/>
        </w:numPr>
        <w:tabs>
          <w:tab w:val="left" w:pos="1276"/>
        </w:tabs>
        <w:ind w:left="1276" w:hanging="709"/>
        <w:jc w:val="both"/>
        <w:rPr>
          <w:sz w:val="20"/>
          <w:szCs w:val="20"/>
        </w:rPr>
      </w:pPr>
      <w:r w:rsidRPr="00F81922">
        <w:rPr>
          <w:sz w:val="20"/>
          <w:szCs w:val="20"/>
        </w:rPr>
        <w:t>The Secretary General shall circulate details of all nominees to the Board of Directors with the preparatory documents or upon receipt.</w:t>
      </w:r>
    </w:p>
    <w:p w:rsidR="002A536B" w:rsidRPr="00F81922" w:rsidRDefault="002A536B" w:rsidP="009F09AC">
      <w:pPr>
        <w:numPr>
          <w:ilvl w:val="2"/>
          <w:numId w:val="55"/>
        </w:numPr>
        <w:tabs>
          <w:tab w:val="left" w:pos="1276"/>
        </w:tabs>
        <w:ind w:left="1276" w:hanging="709"/>
        <w:jc w:val="both"/>
        <w:rPr>
          <w:sz w:val="20"/>
          <w:szCs w:val="20"/>
        </w:rPr>
      </w:pPr>
      <w:r w:rsidRPr="00F81922">
        <w:rPr>
          <w:sz w:val="20"/>
          <w:szCs w:val="20"/>
        </w:rPr>
        <w:t>As soon as possible after elections at the Elective General Assembly, the Board of Directors shall confer and appoint Commission Chairs, Secretaries and Voting Members. In making this determination, the Board of Directors shall consider the following:</w:t>
      </w:r>
    </w:p>
    <w:p w:rsidR="000936BC" w:rsidRPr="00F81922" w:rsidRDefault="002A536B" w:rsidP="00056133">
      <w:pPr>
        <w:pStyle w:val="Para"/>
        <w:numPr>
          <w:ilvl w:val="2"/>
          <w:numId w:val="32"/>
        </w:numPr>
        <w:tabs>
          <w:tab w:val="clear" w:pos="2061"/>
          <w:tab w:val="num" w:pos="1701"/>
        </w:tabs>
        <w:spacing w:after="0"/>
        <w:ind w:left="1701" w:hanging="425"/>
        <w:jc w:val="both"/>
        <w:rPr>
          <w:rFonts w:ascii="Arial" w:hAnsi="Arial" w:cs="Arial"/>
          <w:sz w:val="20"/>
          <w:lang w:val="en-GB"/>
        </w:rPr>
      </w:pPr>
      <w:r w:rsidRPr="00F81922">
        <w:rPr>
          <w:rFonts w:ascii="Arial" w:hAnsi="Arial" w:cs="Arial"/>
          <w:sz w:val="20"/>
          <w:lang w:val="en-GB"/>
        </w:rPr>
        <w:t>Expertise and knowledge.</w:t>
      </w:r>
    </w:p>
    <w:p w:rsidR="002A536B" w:rsidRPr="00F81922" w:rsidRDefault="002A536B" w:rsidP="00056133">
      <w:pPr>
        <w:pStyle w:val="Para"/>
        <w:numPr>
          <w:ilvl w:val="2"/>
          <w:numId w:val="32"/>
        </w:numPr>
        <w:tabs>
          <w:tab w:val="clear" w:pos="2061"/>
          <w:tab w:val="num" w:pos="1701"/>
        </w:tabs>
        <w:spacing w:after="0"/>
        <w:ind w:left="1701" w:hanging="425"/>
        <w:jc w:val="both"/>
        <w:rPr>
          <w:rFonts w:ascii="Arial" w:hAnsi="Arial" w:cs="Arial"/>
          <w:sz w:val="20"/>
          <w:lang w:val="en-GB"/>
        </w:rPr>
      </w:pPr>
      <w:r w:rsidRPr="00F81922">
        <w:rPr>
          <w:rFonts w:ascii="Arial" w:hAnsi="Arial" w:cs="Arial"/>
          <w:sz w:val="20"/>
          <w:lang w:val="en-GB"/>
        </w:rPr>
        <w:t>Diversity:</w:t>
      </w:r>
      <w:r w:rsidR="002C64E6" w:rsidRPr="00F81922">
        <w:rPr>
          <w:rFonts w:ascii="Arial" w:hAnsi="Arial" w:cs="Arial"/>
          <w:sz w:val="20"/>
          <w:lang w:val="en-GB"/>
        </w:rPr>
        <w:t xml:space="preserve"> </w:t>
      </w:r>
      <w:r w:rsidRPr="00F81922">
        <w:rPr>
          <w:rFonts w:ascii="Arial" w:hAnsi="Arial" w:cs="Arial"/>
          <w:sz w:val="20"/>
          <w:lang w:val="en-GB"/>
        </w:rPr>
        <w:t xml:space="preserve">Commissions should include a diversity of people from throughout the world, including each gender, different cultures and ethnicities, and those who are non-native English speakers. The Board of Directors may actively recruit individuals in order to achieve this goal. All Commissions will be required to include a minimum of one person of each gender. </w:t>
      </w:r>
    </w:p>
    <w:p w:rsidR="002A536B" w:rsidRPr="00F81922" w:rsidRDefault="002A536B" w:rsidP="00BB1143">
      <w:pPr>
        <w:pStyle w:val="Para"/>
        <w:numPr>
          <w:ilvl w:val="2"/>
          <w:numId w:val="32"/>
        </w:numPr>
        <w:tabs>
          <w:tab w:val="clear" w:pos="2061"/>
          <w:tab w:val="num" w:pos="1701"/>
        </w:tabs>
        <w:spacing w:after="0"/>
        <w:ind w:left="1701" w:hanging="425"/>
        <w:jc w:val="both"/>
        <w:rPr>
          <w:rFonts w:ascii="Arial" w:hAnsi="Arial" w:cs="Arial"/>
          <w:sz w:val="20"/>
          <w:lang w:val="en-GB"/>
        </w:rPr>
      </w:pPr>
      <w:r w:rsidRPr="00F81922">
        <w:rPr>
          <w:rFonts w:ascii="Arial" w:hAnsi="Arial" w:cs="Arial"/>
          <w:sz w:val="20"/>
          <w:lang w:val="en-GB"/>
        </w:rPr>
        <w:t>In the case of Commission Secretaries and Members, the recom</w:t>
      </w:r>
      <w:r w:rsidRPr="00F81922">
        <w:rPr>
          <w:rFonts w:ascii="Arial" w:hAnsi="Arial" w:cs="Arial"/>
          <w:sz w:val="20"/>
          <w:lang w:val="en-GB"/>
        </w:rPr>
        <w:softHyphen/>
        <w:t>mendations of the relevant Commission Chair.</w:t>
      </w:r>
    </w:p>
    <w:p w:rsidR="002A536B" w:rsidRPr="00F81922" w:rsidRDefault="002A536B"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F81922" w:rsidRDefault="002A536B" w:rsidP="009F09AC">
      <w:pPr>
        <w:pStyle w:val="ListParagraph"/>
        <w:numPr>
          <w:ilvl w:val="1"/>
          <w:numId w:val="55"/>
        </w:numPr>
        <w:tabs>
          <w:tab w:val="left" w:pos="567"/>
        </w:tabs>
        <w:ind w:left="567" w:hanging="567"/>
        <w:rPr>
          <w:b/>
          <w:caps/>
          <w:sz w:val="20"/>
        </w:rPr>
      </w:pPr>
      <w:r w:rsidRPr="00F81922">
        <w:rPr>
          <w:b/>
          <w:caps/>
          <w:sz w:val="20"/>
        </w:rPr>
        <w:t>COMMITTEE - Appointment</w:t>
      </w:r>
    </w:p>
    <w:p w:rsidR="002A536B" w:rsidRPr="00F81922" w:rsidRDefault="002A536B" w:rsidP="003B5098">
      <w:pPr>
        <w:rPr>
          <w:sz w:val="20"/>
          <w:szCs w:val="20"/>
        </w:rPr>
      </w:pPr>
    </w:p>
    <w:p w:rsidR="00D05922" w:rsidRPr="00F81922" w:rsidRDefault="002A536B" w:rsidP="00D05922">
      <w:pPr>
        <w:numPr>
          <w:ilvl w:val="2"/>
          <w:numId w:val="55"/>
        </w:numPr>
        <w:tabs>
          <w:tab w:val="left" w:pos="1276"/>
        </w:tabs>
        <w:ind w:left="1276" w:hanging="709"/>
        <w:jc w:val="both"/>
        <w:rPr>
          <w:spacing w:val="-2"/>
          <w:sz w:val="20"/>
          <w:szCs w:val="20"/>
        </w:rPr>
      </w:pPr>
      <w:r w:rsidRPr="00F81922">
        <w:rPr>
          <w:sz w:val="20"/>
          <w:szCs w:val="20"/>
        </w:rPr>
        <w:t xml:space="preserve">The Board of Directors or Commissions may decide upon the creation of Committees and the appointments of members or skill based experts to these Committees. </w:t>
      </w:r>
      <w:r w:rsidR="00144BCC" w:rsidRPr="00F81922">
        <w:rPr>
          <w:sz w:val="20"/>
        </w:rPr>
        <w:t xml:space="preserve">Commissions must decide on the appointment of skill based experts by a majority vote of the Commission and must first consult with the Full Member, if any, from the nation where the skill based expert resides. If the Full Member disagrees, the proposal shall require Board review and approval. </w:t>
      </w:r>
      <w:r w:rsidRPr="00F81922">
        <w:rPr>
          <w:sz w:val="20"/>
          <w:szCs w:val="20"/>
        </w:rPr>
        <w:t xml:space="preserve">The appointing body shall define their duties, obligations, timelines, </w:t>
      </w:r>
      <w:r w:rsidRPr="00F81922">
        <w:rPr>
          <w:sz w:val="20"/>
          <w:szCs w:val="20"/>
        </w:rPr>
        <w:lastRenderedPageBreak/>
        <w:t>responsibilities, composition, frequency of</w:t>
      </w:r>
      <w:r w:rsidR="00AA0361">
        <w:rPr>
          <w:sz w:val="20"/>
          <w:szCs w:val="20"/>
        </w:rPr>
        <w:t xml:space="preserve"> meetings</w:t>
      </w:r>
      <w:r w:rsidRPr="00F81922">
        <w:rPr>
          <w:sz w:val="20"/>
          <w:szCs w:val="20"/>
        </w:rPr>
        <w:t>, and procedure for, meetings (including quorum), tasks, working and reporting procedures.</w:t>
      </w:r>
      <w:r w:rsidRPr="00F81922">
        <w:rPr>
          <w:spacing w:val="-2"/>
          <w:sz w:val="20"/>
          <w:szCs w:val="20"/>
        </w:rPr>
        <w:t xml:space="preserve"> The President and Secretary General shall be ex-officio, non-voting members of all Committees unless specifically appointed in which case they shall be entitled to a vote.</w:t>
      </w:r>
    </w:p>
    <w:p w:rsidR="00D05922" w:rsidRPr="00F81922" w:rsidRDefault="00D05922" w:rsidP="00D05922">
      <w:pPr>
        <w:numPr>
          <w:ilvl w:val="2"/>
          <w:numId w:val="55"/>
        </w:numPr>
        <w:tabs>
          <w:tab w:val="left" w:pos="1276"/>
        </w:tabs>
        <w:ind w:left="1276" w:hanging="709"/>
        <w:jc w:val="both"/>
        <w:rPr>
          <w:spacing w:val="-2"/>
          <w:sz w:val="20"/>
          <w:szCs w:val="20"/>
        </w:rPr>
      </w:pPr>
      <w:r w:rsidRPr="00F81922">
        <w:rPr>
          <w:sz w:val="20"/>
          <w:szCs w:val="20"/>
        </w:rPr>
        <w:t xml:space="preserve">Each Chair </w:t>
      </w:r>
      <w:r w:rsidR="00810A6A" w:rsidRPr="00F81922">
        <w:rPr>
          <w:sz w:val="20"/>
          <w:szCs w:val="20"/>
        </w:rPr>
        <w:t xml:space="preserve">of a Committee that is created by the Board of Directors, </w:t>
      </w:r>
      <w:r w:rsidRPr="00F81922">
        <w:rPr>
          <w:sz w:val="20"/>
          <w:szCs w:val="20"/>
        </w:rPr>
        <w:t xml:space="preserve">reports primarily to the Board of Directors; however, between meetings it is the responsibility of the Secretary General, in consultation with the President, to ensure that each Chair is performing in accordance with the Legislation of the ILS and the expectations of the Board of Directors. </w:t>
      </w:r>
      <w:r w:rsidR="00810A6A" w:rsidRPr="00F81922">
        <w:rPr>
          <w:sz w:val="20"/>
          <w:szCs w:val="20"/>
        </w:rPr>
        <w:t xml:space="preserve">These </w:t>
      </w:r>
      <w:r w:rsidRPr="00F81922">
        <w:rPr>
          <w:sz w:val="20"/>
          <w:szCs w:val="20"/>
        </w:rPr>
        <w:t xml:space="preserve">Committee Chairs shall accordingly follow the </w:t>
      </w:r>
      <w:r w:rsidR="006455EF" w:rsidRPr="00F81922">
        <w:rPr>
          <w:sz w:val="20"/>
          <w:szCs w:val="20"/>
        </w:rPr>
        <w:t>guidance</w:t>
      </w:r>
      <w:r w:rsidRPr="00F81922">
        <w:rPr>
          <w:sz w:val="20"/>
          <w:szCs w:val="20"/>
        </w:rPr>
        <w:t xml:space="preserve"> of the Secretary General.</w:t>
      </w:r>
    </w:p>
    <w:p w:rsidR="00D05922" w:rsidRPr="00F81922" w:rsidRDefault="00D05922" w:rsidP="00D05922">
      <w:pPr>
        <w:numPr>
          <w:ilvl w:val="2"/>
          <w:numId w:val="55"/>
        </w:numPr>
        <w:tabs>
          <w:tab w:val="left" w:pos="1276"/>
        </w:tabs>
        <w:ind w:left="1276" w:hanging="709"/>
        <w:jc w:val="both"/>
        <w:rPr>
          <w:spacing w:val="-2"/>
          <w:sz w:val="20"/>
          <w:szCs w:val="20"/>
        </w:rPr>
      </w:pPr>
      <w:r w:rsidRPr="00F81922">
        <w:rPr>
          <w:sz w:val="20"/>
          <w:szCs w:val="20"/>
        </w:rPr>
        <w:t>Each C</w:t>
      </w:r>
      <w:r w:rsidR="00810A6A" w:rsidRPr="00F81922">
        <w:rPr>
          <w:sz w:val="20"/>
          <w:szCs w:val="20"/>
        </w:rPr>
        <w:t>hair of a Committee that is created by the Commission reports</w:t>
      </w:r>
      <w:r w:rsidRPr="00F81922">
        <w:rPr>
          <w:sz w:val="20"/>
          <w:szCs w:val="20"/>
        </w:rPr>
        <w:t xml:space="preserve"> primarily to the Commission Chair. It is the responsibility of the Commission Chair, in consultation with the Commission Secretary, to ensure that each Chair is performing in accordance with the Legislation of the ILS and the expectations of the </w:t>
      </w:r>
      <w:r w:rsidR="00810A6A" w:rsidRPr="00F81922">
        <w:rPr>
          <w:sz w:val="20"/>
          <w:szCs w:val="20"/>
        </w:rPr>
        <w:t>Commission</w:t>
      </w:r>
      <w:r w:rsidRPr="00F81922">
        <w:rPr>
          <w:sz w:val="20"/>
          <w:szCs w:val="20"/>
        </w:rPr>
        <w:t xml:space="preserve">. </w:t>
      </w:r>
      <w:r w:rsidR="00810A6A" w:rsidRPr="00F81922">
        <w:rPr>
          <w:sz w:val="20"/>
          <w:szCs w:val="20"/>
        </w:rPr>
        <w:t xml:space="preserve">These </w:t>
      </w:r>
      <w:r w:rsidRPr="00F81922">
        <w:rPr>
          <w:sz w:val="20"/>
          <w:szCs w:val="20"/>
        </w:rPr>
        <w:t xml:space="preserve">Committee Chairs shall accordingly follow the </w:t>
      </w:r>
      <w:r w:rsidR="006455EF" w:rsidRPr="00F81922">
        <w:rPr>
          <w:sz w:val="20"/>
          <w:szCs w:val="20"/>
        </w:rPr>
        <w:t>guidance</w:t>
      </w:r>
      <w:r w:rsidRPr="00F81922">
        <w:rPr>
          <w:sz w:val="20"/>
          <w:szCs w:val="20"/>
        </w:rPr>
        <w:t xml:space="preserve"> of the Commission Chair.</w:t>
      </w:r>
    </w:p>
    <w:p w:rsidR="00D05922" w:rsidRPr="00F81922" w:rsidRDefault="00D05922" w:rsidP="00D05922">
      <w:pPr>
        <w:numPr>
          <w:ilvl w:val="2"/>
          <w:numId w:val="55"/>
        </w:numPr>
        <w:tabs>
          <w:tab w:val="left" w:pos="1276"/>
        </w:tabs>
        <w:ind w:left="1276" w:hanging="709"/>
        <w:jc w:val="both"/>
        <w:rPr>
          <w:spacing w:val="-2"/>
          <w:sz w:val="20"/>
          <w:szCs w:val="20"/>
        </w:rPr>
      </w:pPr>
      <w:r w:rsidRPr="00F81922">
        <w:rPr>
          <w:sz w:val="20"/>
          <w:szCs w:val="20"/>
        </w:rPr>
        <w:t xml:space="preserve">Each Committee Member reports primarily to the Committee Chair. It is the responsibility of the Committee Chair, in consultation with the Committee Secretary, to ensure that each Member is performing in accordance with the Legislation of the ILS and the expectations of the </w:t>
      </w:r>
      <w:r w:rsidR="00810A6A" w:rsidRPr="00F81922">
        <w:rPr>
          <w:sz w:val="20"/>
          <w:szCs w:val="20"/>
        </w:rPr>
        <w:t>Committee</w:t>
      </w:r>
      <w:r w:rsidRPr="00F81922">
        <w:rPr>
          <w:sz w:val="20"/>
          <w:szCs w:val="20"/>
        </w:rPr>
        <w:t xml:space="preserve">. Committee Members shall accordingly follow the </w:t>
      </w:r>
      <w:r w:rsidR="006455EF" w:rsidRPr="00F81922">
        <w:rPr>
          <w:sz w:val="20"/>
          <w:szCs w:val="20"/>
        </w:rPr>
        <w:t>guidance</w:t>
      </w:r>
      <w:r w:rsidRPr="00F81922">
        <w:rPr>
          <w:sz w:val="20"/>
          <w:szCs w:val="20"/>
        </w:rPr>
        <w:t xml:space="preserve"> of the Committee Chair.</w:t>
      </w:r>
    </w:p>
    <w:p w:rsidR="002A536B" w:rsidRPr="00F81922" w:rsidRDefault="002A536B" w:rsidP="009F09AC">
      <w:pPr>
        <w:numPr>
          <w:ilvl w:val="2"/>
          <w:numId w:val="55"/>
        </w:numPr>
        <w:tabs>
          <w:tab w:val="left" w:pos="1276"/>
        </w:tabs>
        <w:ind w:left="1276" w:hanging="709"/>
        <w:jc w:val="both"/>
        <w:rPr>
          <w:spacing w:val="-2"/>
          <w:sz w:val="20"/>
          <w:szCs w:val="20"/>
        </w:rPr>
      </w:pPr>
      <w:r w:rsidRPr="00F81922">
        <w:rPr>
          <w:spacing w:val="-2"/>
          <w:sz w:val="20"/>
          <w:szCs w:val="20"/>
        </w:rPr>
        <w:t xml:space="preserve">Members of specific Committees may or may not be members of ILS Full Members and will be appointed based on their skill, expertise and appropriateness for the particular task. The appointing body may remove any member or terminate the Committee at any time. </w:t>
      </w:r>
    </w:p>
    <w:p w:rsidR="002A536B" w:rsidRPr="00F81922" w:rsidRDefault="002A536B"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F81922" w:rsidRDefault="002A536B" w:rsidP="009F09AC">
      <w:pPr>
        <w:pStyle w:val="ListParagraph"/>
        <w:numPr>
          <w:ilvl w:val="1"/>
          <w:numId w:val="55"/>
        </w:numPr>
        <w:tabs>
          <w:tab w:val="left" w:pos="567"/>
        </w:tabs>
        <w:ind w:left="567" w:hanging="567"/>
        <w:rPr>
          <w:b/>
          <w:caps/>
          <w:sz w:val="20"/>
        </w:rPr>
      </w:pPr>
      <w:r w:rsidRPr="00F81922">
        <w:rPr>
          <w:b/>
          <w:caps/>
          <w:sz w:val="20"/>
        </w:rPr>
        <w:t>Commissions/COMMITTEES – Operating Procedures</w:t>
      </w:r>
    </w:p>
    <w:p w:rsidR="002A536B" w:rsidRPr="00F81922" w:rsidRDefault="002A536B" w:rsidP="003B5098">
      <w:pPr>
        <w:rPr>
          <w:sz w:val="20"/>
          <w:szCs w:val="20"/>
        </w:rPr>
      </w:pPr>
    </w:p>
    <w:p w:rsidR="002A536B" w:rsidRPr="00F81922" w:rsidRDefault="002A536B" w:rsidP="009F09AC">
      <w:pPr>
        <w:numPr>
          <w:ilvl w:val="2"/>
          <w:numId w:val="55"/>
        </w:numPr>
        <w:tabs>
          <w:tab w:val="left" w:pos="1276"/>
        </w:tabs>
        <w:ind w:left="1276" w:hanging="709"/>
        <w:jc w:val="both"/>
        <w:rPr>
          <w:sz w:val="20"/>
          <w:szCs w:val="20"/>
        </w:rPr>
      </w:pPr>
      <w:r w:rsidRPr="00F81922">
        <w:rPr>
          <w:sz w:val="20"/>
          <w:szCs w:val="20"/>
        </w:rPr>
        <w:t>Meetings of Commissions/Committees may be in person, by telephone or other electronic means</w:t>
      </w:r>
      <w:r w:rsidR="008913DB" w:rsidRPr="00F81922">
        <w:rPr>
          <w:sz w:val="20"/>
          <w:szCs w:val="20"/>
        </w:rPr>
        <w:t xml:space="preserve"> and shall occur no less than </w:t>
      </w:r>
      <w:r w:rsidR="001D3756" w:rsidRPr="00F81922">
        <w:rPr>
          <w:sz w:val="20"/>
          <w:szCs w:val="20"/>
        </w:rPr>
        <w:t>once</w:t>
      </w:r>
      <w:r w:rsidR="008913DB" w:rsidRPr="00F81922">
        <w:rPr>
          <w:sz w:val="20"/>
          <w:szCs w:val="20"/>
        </w:rPr>
        <w:t xml:space="preserve"> each year</w:t>
      </w:r>
      <w:r w:rsidRPr="00F81922">
        <w:rPr>
          <w:sz w:val="20"/>
          <w:szCs w:val="20"/>
        </w:rPr>
        <w:t xml:space="preserve">. Commission and Committee Chairs shall determine the conduct and procedure of a Commission or Committee meeting. All members shall be given </w:t>
      </w:r>
      <w:r w:rsidR="00851772" w:rsidRPr="00F81922">
        <w:rPr>
          <w:sz w:val="20"/>
          <w:szCs w:val="20"/>
        </w:rPr>
        <w:t xml:space="preserve">at least 15 days’ notice </w:t>
      </w:r>
      <w:r w:rsidRPr="00F81922">
        <w:rPr>
          <w:sz w:val="20"/>
          <w:szCs w:val="20"/>
        </w:rPr>
        <w:t>to allow them to participate. Special consideration should be given to holding face to face meetings in conjunction with ILS activity of a similar nature and/or upon the request and invitation of ILS Member Organisations.</w:t>
      </w:r>
    </w:p>
    <w:p w:rsidR="002A536B" w:rsidRPr="00F81922" w:rsidRDefault="002A536B" w:rsidP="009F09AC">
      <w:pPr>
        <w:numPr>
          <w:ilvl w:val="2"/>
          <w:numId w:val="55"/>
        </w:numPr>
        <w:tabs>
          <w:tab w:val="left" w:pos="1276"/>
        </w:tabs>
        <w:ind w:left="1276" w:hanging="709"/>
        <w:jc w:val="both"/>
        <w:rPr>
          <w:sz w:val="20"/>
          <w:szCs w:val="20"/>
        </w:rPr>
      </w:pPr>
      <w:r w:rsidRPr="00F81922">
        <w:rPr>
          <w:sz w:val="20"/>
          <w:szCs w:val="20"/>
        </w:rPr>
        <w:t xml:space="preserve">At least 50% of Commission/Committee members must be present (in person or telephonically) to constitute a quorum for a meeting. If the 50% quorum is not reached the decisions must be referred to the body to which it reports for ratification before any related action is taken. </w:t>
      </w:r>
    </w:p>
    <w:p w:rsidR="002A536B" w:rsidRPr="00F81922" w:rsidRDefault="002A536B" w:rsidP="009F09AC">
      <w:pPr>
        <w:numPr>
          <w:ilvl w:val="2"/>
          <w:numId w:val="55"/>
        </w:numPr>
        <w:tabs>
          <w:tab w:val="left" w:pos="1276"/>
        </w:tabs>
        <w:ind w:left="1276" w:hanging="709"/>
        <w:jc w:val="both"/>
        <w:rPr>
          <w:sz w:val="20"/>
          <w:szCs w:val="20"/>
        </w:rPr>
      </w:pPr>
      <w:r w:rsidRPr="00F81922">
        <w:rPr>
          <w:sz w:val="20"/>
          <w:szCs w:val="20"/>
        </w:rPr>
        <w:t>The authority of the Commissions will be as delegated by the Board of Directors.</w:t>
      </w:r>
    </w:p>
    <w:p w:rsidR="002A536B" w:rsidRPr="00F81922" w:rsidRDefault="002A536B" w:rsidP="009F09AC">
      <w:pPr>
        <w:numPr>
          <w:ilvl w:val="2"/>
          <w:numId w:val="55"/>
        </w:numPr>
        <w:tabs>
          <w:tab w:val="left" w:pos="1276"/>
        </w:tabs>
        <w:ind w:left="1276" w:hanging="709"/>
        <w:jc w:val="both"/>
        <w:rPr>
          <w:strike/>
          <w:sz w:val="20"/>
          <w:szCs w:val="20"/>
        </w:rPr>
      </w:pPr>
      <w:r w:rsidRPr="00F81922">
        <w:rPr>
          <w:sz w:val="20"/>
          <w:szCs w:val="20"/>
        </w:rPr>
        <w:t xml:space="preserve">The authority of Committees will be as delegated by the appointing body. </w:t>
      </w:r>
    </w:p>
    <w:p w:rsidR="002A536B" w:rsidRPr="00F81922" w:rsidRDefault="002A536B" w:rsidP="009F09AC">
      <w:pPr>
        <w:numPr>
          <w:ilvl w:val="2"/>
          <w:numId w:val="55"/>
        </w:numPr>
        <w:tabs>
          <w:tab w:val="left" w:pos="1276"/>
        </w:tabs>
        <w:ind w:left="1276" w:hanging="709"/>
        <w:jc w:val="both"/>
        <w:rPr>
          <w:sz w:val="20"/>
          <w:szCs w:val="20"/>
        </w:rPr>
      </w:pPr>
      <w:r w:rsidRPr="00F81922">
        <w:rPr>
          <w:sz w:val="20"/>
          <w:szCs w:val="20"/>
        </w:rPr>
        <w:t xml:space="preserve">Technical and expert matters may be decided by the Commissions but need Board </w:t>
      </w:r>
      <w:r w:rsidR="006B5C58" w:rsidRPr="00F81922">
        <w:rPr>
          <w:sz w:val="20"/>
          <w:szCs w:val="20"/>
        </w:rPr>
        <w:t xml:space="preserve">of Directors </w:t>
      </w:r>
      <w:r w:rsidRPr="00F81922">
        <w:rPr>
          <w:sz w:val="20"/>
          <w:szCs w:val="20"/>
        </w:rPr>
        <w:t xml:space="preserve">ratification. Matters involving finances and or strategic directions need Board </w:t>
      </w:r>
      <w:r w:rsidR="006B5C58" w:rsidRPr="00F81922">
        <w:rPr>
          <w:sz w:val="20"/>
          <w:szCs w:val="20"/>
        </w:rPr>
        <w:t xml:space="preserve">of Directors </w:t>
      </w:r>
      <w:r w:rsidRPr="00F81922">
        <w:rPr>
          <w:sz w:val="20"/>
          <w:szCs w:val="20"/>
        </w:rPr>
        <w:t xml:space="preserve">approval. The Commissions may also have matters for Board </w:t>
      </w:r>
      <w:r w:rsidR="006B5C58" w:rsidRPr="00F81922">
        <w:rPr>
          <w:sz w:val="20"/>
          <w:szCs w:val="20"/>
        </w:rPr>
        <w:t xml:space="preserve">of Directors </w:t>
      </w:r>
      <w:r w:rsidRPr="00F81922">
        <w:rPr>
          <w:sz w:val="20"/>
          <w:szCs w:val="20"/>
        </w:rPr>
        <w:t xml:space="preserve">Information. Committees report to the </w:t>
      </w:r>
      <w:r w:rsidR="000878E2" w:rsidRPr="00F81922">
        <w:rPr>
          <w:sz w:val="20"/>
          <w:szCs w:val="20"/>
        </w:rPr>
        <w:t xml:space="preserve">ILS </w:t>
      </w:r>
    </w:p>
    <w:p w:rsidR="007C5280" w:rsidRPr="00F81922" w:rsidRDefault="007C5280"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F81922" w:rsidRDefault="002A536B" w:rsidP="009F09AC">
      <w:pPr>
        <w:pStyle w:val="ListParagraph"/>
        <w:numPr>
          <w:ilvl w:val="1"/>
          <w:numId w:val="55"/>
        </w:numPr>
        <w:tabs>
          <w:tab w:val="left" w:pos="567"/>
        </w:tabs>
        <w:ind w:left="567" w:hanging="567"/>
        <w:rPr>
          <w:b/>
          <w:caps/>
          <w:sz w:val="20"/>
        </w:rPr>
      </w:pPr>
      <w:r w:rsidRPr="00F81922">
        <w:rPr>
          <w:b/>
          <w:caps/>
          <w:sz w:val="20"/>
        </w:rPr>
        <w:t>Commissions/COMMITTEES – Voting</w:t>
      </w:r>
    </w:p>
    <w:p w:rsidR="002A536B" w:rsidRPr="00F81922" w:rsidRDefault="002A536B" w:rsidP="00BF63B5">
      <w:pPr>
        <w:tabs>
          <w:tab w:val="left" w:pos="-1134"/>
          <w:tab w:val="left" w:pos="-851"/>
          <w:tab w:val="left" w:pos="-568"/>
          <w:tab w:val="left" w:pos="-285"/>
          <w:tab w:val="left" w:pos="567"/>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spacing w:val="-2"/>
          <w:sz w:val="20"/>
          <w:szCs w:val="20"/>
        </w:rPr>
      </w:pPr>
    </w:p>
    <w:p w:rsidR="002A536B" w:rsidRPr="00F81922" w:rsidRDefault="002A536B" w:rsidP="00DA0671">
      <w:pPr>
        <w:tabs>
          <w:tab w:val="left" w:pos="-1134"/>
          <w:tab w:val="left" w:pos="-851"/>
          <w:tab w:val="left" w:pos="-568"/>
          <w:tab w:val="left" w:pos="-285"/>
          <w:tab w:val="left" w:pos="567"/>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szCs w:val="20"/>
        </w:rPr>
      </w:pPr>
      <w:r w:rsidRPr="00F81922">
        <w:rPr>
          <w:sz w:val="20"/>
          <w:szCs w:val="20"/>
        </w:rPr>
        <w:t>Decisions within Commissions and Committees will generally be made by consensus. If a formal vote is requested by a member, each voting member, including the Chair shall be entitled to one vote. In the case of a tie the Chair will determine whether further work should be undertaken or to refer the item to the Board/Commission for decision.</w:t>
      </w:r>
    </w:p>
    <w:p w:rsidR="00480385" w:rsidRPr="00F81922" w:rsidRDefault="00480385"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F81922" w:rsidRDefault="002A536B" w:rsidP="009F09AC">
      <w:pPr>
        <w:pStyle w:val="ListParagraph"/>
        <w:numPr>
          <w:ilvl w:val="1"/>
          <w:numId w:val="55"/>
        </w:numPr>
        <w:tabs>
          <w:tab w:val="left" w:pos="567"/>
        </w:tabs>
        <w:ind w:left="567" w:hanging="567"/>
        <w:rPr>
          <w:b/>
          <w:caps/>
          <w:sz w:val="20"/>
        </w:rPr>
      </w:pPr>
      <w:r w:rsidRPr="00F81922">
        <w:rPr>
          <w:b/>
          <w:caps/>
          <w:sz w:val="20"/>
        </w:rPr>
        <w:t>Commissions/COMMITTEES - Minutes of meetings</w:t>
      </w:r>
    </w:p>
    <w:p w:rsidR="002A536B" w:rsidRPr="00F81922" w:rsidRDefault="002A536B" w:rsidP="00BF63B5">
      <w:pPr>
        <w:rPr>
          <w:sz w:val="20"/>
          <w:szCs w:val="20"/>
        </w:rPr>
      </w:pPr>
    </w:p>
    <w:p w:rsidR="002A536B" w:rsidRPr="00F81922" w:rsidRDefault="002A536B" w:rsidP="00DA0671">
      <w:pPr>
        <w:tabs>
          <w:tab w:val="left" w:pos="-1134"/>
          <w:tab w:val="left" w:pos="-851"/>
          <w:tab w:val="left" w:pos="-568"/>
          <w:tab w:val="left" w:pos="-285"/>
          <w:tab w:val="left" w:pos="567"/>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rPr>
      </w:pPr>
      <w:r w:rsidRPr="00F81922">
        <w:rPr>
          <w:spacing w:val="-2"/>
          <w:sz w:val="20"/>
        </w:rPr>
        <w:t xml:space="preserve">The minutes of the meetings must be submitted by the respective Commission Chair, and circulated to Commission/Committee members, the </w:t>
      </w:r>
      <w:r w:rsidR="000878E2" w:rsidRPr="00F81922">
        <w:rPr>
          <w:spacing w:val="-2"/>
          <w:sz w:val="20"/>
        </w:rPr>
        <w:t xml:space="preserve">ILS </w:t>
      </w:r>
      <w:r w:rsidRPr="00F81922">
        <w:rPr>
          <w:spacing w:val="-2"/>
          <w:sz w:val="20"/>
        </w:rPr>
        <w:t>Head</w:t>
      </w:r>
      <w:r w:rsidRPr="00F81922">
        <w:rPr>
          <w:spacing w:val="-2"/>
          <w:sz w:val="20"/>
        </w:rPr>
        <w:softHyphen/>
        <w:t xml:space="preserve">quarters </w:t>
      </w:r>
      <w:r w:rsidR="000878E2" w:rsidRPr="00F81922">
        <w:rPr>
          <w:spacing w:val="-2"/>
          <w:sz w:val="20"/>
        </w:rPr>
        <w:t>w</w:t>
      </w:r>
      <w:r w:rsidRPr="00F81922">
        <w:rPr>
          <w:spacing w:val="-2"/>
          <w:sz w:val="20"/>
        </w:rPr>
        <w:t xml:space="preserve">ithin 60 days of conclusion of that meeting. Directors shall receive copies of Commission Minutes upon written request to the </w:t>
      </w:r>
      <w:r w:rsidR="000878E2" w:rsidRPr="00F81922">
        <w:rPr>
          <w:spacing w:val="-2"/>
          <w:sz w:val="20"/>
        </w:rPr>
        <w:t xml:space="preserve">ILS </w:t>
      </w:r>
      <w:r w:rsidRPr="00F81922">
        <w:rPr>
          <w:spacing w:val="-2"/>
          <w:sz w:val="20"/>
        </w:rPr>
        <w:t>Headquarters</w:t>
      </w:r>
      <w:r w:rsidR="00D27307" w:rsidRPr="00F81922">
        <w:rPr>
          <w:spacing w:val="-2"/>
          <w:sz w:val="20"/>
        </w:rPr>
        <w:t>.</w:t>
      </w:r>
      <w:r w:rsidRPr="00F81922">
        <w:rPr>
          <w:spacing w:val="-2"/>
          <w:sz w:val="20"/>
        </w:rPr>
        <w:t xml:space="preserve"> Actions/recommend</w:t>
      </w:r>
      <w:r w:rsidRPr="00F81922">
        <w:rPr>
          <w:spacing w:val="-2"/>
          <w:sz w:val="20"/>
        </w:rPr>
        <w:softHyphen/>
        <w:t xml:space="preserve">ations requiring the approval of the Board of Directors shall be presented to the Board of Directors in a written motion(s). </w:t>
      </w:r>
    </w:p>
    <w:p w:rsidR="002A536B" w:rsidRDefault="002A536B"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C74529" w:rsidRDefault="00C74529"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C74529" w:rsidRPr="00F81922" w:rsidRDefault="00C74529"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F81922" w:rsidRDefault="002A536B" w:rsidP="009F09AC">
      <w:pPr>
        <w:pStyle w:val="ListParagraph"/>
        <w:numPr>
          <w:ilvl w:val="1"/>
          <w:numId w:val="55"/>
        </w:numPr>
        <w:tabs>
          <w:tab w:val="left" w:pos="567"/>
        </w:tabs>
        <w:ind w:left="567" w:hanging="567"/>
        <w:rPr>
          <w:b/>
          <w:caps/>
          <w:sz w:val="20"/>
        </w:rPr>
      </w:pPr>
      <w:r w:rsidRPr="00F81922">
        <w:rPr>
          <w:b/>
          <w:caps/>
          <w:sz w:val="20"/>
        </w:rPr>
        <w:lastRenderedPageBreak/>
        <w:t>Commissions/COMMITTEE – Obligations and responsibilities</w:t>
      </w:r>
    </w:p>
    <w:p w:rsidR="002A536B" w:rsidRPr="00F81922" w:rsidRDefault="002A536B" w:rsidP="00BF63B5">
      <w:pPr>
        <w:rPr>
          <w:sz w:val="20"/>
          <w:szCs w:val="20"/>
        </w:rPr>
      </w:pPr>
    </w:p>
    <w:p w:rsidR="002A536B" w:rsidRDefault="008913DB" w:rsidP="00DA0671">
      <w:pPr>
        <w:tabs>
          <w:tab w:val="left" w:pos="-1134"/>
          <w:tab w:val="left" w:pos="-851"/>
          <w:tab w:val="left" w:pos="-568"/>
          <w:tab w:val="left" w:pos="-285"/>
          <w:tab w:val="left" w:pos="567"/>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z w:val="20"/>
        </w:rPr>
      </w:pPr>
      <w:r w:rsidRPr="00F81922">
        <w:rPr>
          <w:sz w:val="20"/>
        </w:rPr>
        <w:t xml:space="preserve">The </w:t>
      </w:r>
      <w:r w:rsidR="002A536B" w:rsidRPr="00F81922">
        <w:rPr>
          <w:sz w:val="20"/>
        </w:rPr>
        <w:t>ILS will not be responsible for any costs associated with attendance at Commission/Committee meetings. Commission and Committee Members shall be responsible for their own costs for attendance at meetings and other costs associated with their role. Nominating organisations are strongly encouraged to fund the participation of their nominees.</w:t>
      </w:r>
    </w:p>
    <w:p w:rsidR="00834DCE" w:rsidRPr="00F81922" w:rsidRDefault="00834DCE" w:rsidP="00DA0671">
      <w:pPr>
        <w:tabs>
          <w:tab w:val="left" w:pos="-1134"/>
          <w:tab w:val="left" w:pos="-851"/>
          <w:tab w:val="left" w:pos="-568"/>
          <w:tab w:val="left" w:pos="-285"/>
          <w:tab w:val="left" w:pos="567"/>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z w:val="20"/>
        </w:rPr>
      </w:pPr>
    </w:p>
    <w:p w:rsidR="008E2F7E" w:rsidRPr="00F81922" w:rsidRDefault="008E2F7E" w:rsidP="008E2F7E">
      <w:pPr>
        <w:tabs>
          <w:tab w:val="left" w:pos="7655"/>
        </w:tabs>
        <w:rPr>
          <w:b/>
          <w:sz w:val="20"/>
          <w:szCs w:val="20"/>
        </w:rPr>
      </w:pPr>
      <w:r w:rsidRPr="00F81922">
        <w:rPr>
          <w:b/>
          <w:sz w:val="20"/>
          <w:szCs w:val="20"/>
        </w:rPr>
        <w:t>CHAPTER 6 –</w:t>
      </w:r>
      <w:r w:rsidR="007929E7" w:rsidRPr="00F81922">
        <w:rPr>
          <w:b/>
          <w:sz w:val="20"/>
          <w:szCs w:val="20"/>
        </w:rPr>
        <w:t xml:space="preserve"> REGIONAL BRANCHES</w:t>
      </w:r>
    </w:p>
    <w:p w:rsidR="002A536B" w:rsidRPr="00F81922" w:rsidRDefault="002A536B" w:rsidP="00C501A7">
      <w:pPr>
        <w:tabs>
          <w:tab w:val="left" w:pos="720"/>
        </w:tabs>
        <w:ind w:left="720" w:hanging="720"/>
        <w:jc w:val="both"/>
        <w:rPr>
          <w:sz w:val="20"/>
          <w:szCs w:val="20"/>
        </w:rPr>
      </w:pPr>
    </w:p>
    <w:p w:rsidR="002A536B" w:rsidRPr="00F81922" w:rsidRDefault="002A536B" w:rsidP="00DA0671">
      <w:pPr>
        <w:tabs>
          <w:tab w:val="left" w:pos="567"/>
        </w:tabs>
        <w:ind w:left="567" w:hanging="567"/>
        <w:jc w:val="both"/>
        <w:rPr>
          <w:sz w:val="20"/>
          <w:szCs w:val="20"/>
        </w:rPr>
      </w:pPr>
      <w:r w:rsidRPr="00F81922">
        <w:rPr>
          <w:sz w:val="20"/>
          <w:szCs w:val="20"/>
        </w:rPr>
        <w:t>6.1.</w:t>
      </w:r>
      <w:r w:rsidR="00DA0671" w:rsidRPr="00F81922">
        <w:rPr>
          <w:sz w:val="20"/>
          <w:szCs w:val="20"/>
        </w:rPr>
        <w:tab/>
      </w:r>
      <w:r w:rsidR="00AA1BCD" w:rsidRPr="00F81922">
        <w:rPr>
          <w:sz w:val="20"/>
          <w:szCs w:val="20"/>
        </w:rPr>
        <w:t xml:space="preserve">Regional Branches </w:t>
      </w:r>
      <w:r w:rsidRPr="00F81922">
        <w:rPr>
          <w:sz w:val="20"/>
          <w:szCs w:val="20"/>
        </w:rPr>
        <w:t xml:space="preserve">are established by the General Assembly and are part of and subject to the jurisdiction of </w:t>
      </w:r>
      <w:r w:rsidR="008913DB" w:rsidRPr="00F81922">
        <w:rPr>
          <w:sz w:val="20"/>
          <w:szCs w:val="20"/>
        </w:rPr>
        <w:t xml:space="preserve">the </w:t>
      </w:r>
      <w:r w:rsidRPr="00F81922">
        <w:rPr>
          <w:sz w:val="20"/>
          <w:szCs w:val="20"/>
        </w:rPr>
        <w:t>ILS. They shall:</w:t>
      </w:r>
    </w:p>
    <w:p w:rsidR="002A536B" w:rsidRPr="00F81922" w:rsidRDefault="002A536B"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F81922" w:rsidRDefault="002A536B" w:rsidP="00DA0671">
      <w:pPr>
        <w:pStyle w:val="Para"/>
        <w:spacing w:after="0"/>
        <w:ind w:left="1276" w:hanging="709"/>
        <w:jc w:val="both"/>
        <w:rPr>
          <w:rFonts w:ascii="Arial" w:hAnsi="Arial" w:cs="Arial"/>
          <w:sz w:val="20"/>
          <w:lang w:val="en-GB"/>
        </w:rPr>
      </w:pPr>
      <w:r w:rsidRPr="00F81922">
        <w:rPr>
          <w:rFonts w:ascii="Arial" w:hAnsi="Arial" w:cs="Arial"/>
          <w:sz w:val="20"/>
          <w:szCs w:val="22"/>
          <w:lang w:val="en-GB"/>
        </w:rPr>
        <w:t>6.2.1.</w:t>
      </w:r>
      <w:r w:rsidRPr="00F81922">
        <w:rPr>
          <w:rFonts w:ascii="Arial" w:hAnsi="Arial" w:cs="Arial"/>
          <w:sz w:val="20"/>
          <w:szCs w:val="22"/>
          <w:lang w:val="en-GB"/>
        </w:rPr>
        <w:tab/>
      </w:r>
      <w:r w:rsidRPr="00F81922">
        <w:rPr>
          <w:rFonts w:ascii="Arial" w:hAnsi="Arial" w:cs="Arial"/>
          <w:sz w:val="20"/>
          <w:lang w:val="en-GB"/>
        </w:rPr>
        <w:t>Actively s</w:t>
      </w:r>
      <w:r w:rsidR="008913DB" w:rsidRPr="00F81922">
        <w:rPr>
          <w:rFonts w:ascii="Arial" w:hAnsi="Arial" w:cs="Arial"/>
          <w:sz w:val="20"/>
          <w:lang w:val="en-GB"/>
        </w:rPr>
        <w:t>upport and comply with the ILS L</w:t>
      </w:r>
      <w:r w:rsidRPr="00F81922">
        <w:rPr>
          <w:rFonts w:ascii="Arial" w:hAnsi="Arial" w:cs="Arial"/>
          <w:sz w:val="20"/>
          <w:lang w:val="en-GB"/>
        </w:rPr>
        <w:t>egislation.</w:t>
      </w:r>
    </w:p>
    <w:p w:rsidR="002A536B" w:rsidRPr="00F81922" w:rsidRDefault="002A536B" w:rsidP="00DA0671">
      <w:pPr>
        <w:pStyle w:val="BodyTextIndent3"/>
        <w:ind w:left="1276" w:hanging="709"/>
        <w:jc w:val="both"/>
        <w:rPr>
          <w:sz w:val="20"/>
          <w:szCs w:val="20"/>
          <w:lang w:eastAsia="nl-NL"/>
        </w:rPr>
      </w:pPr>
      <w:r w:rsidRPr="00F81922">
        <w:rPr>
          <w:sz w:val="20"/>
          <w:szCs w:val="20"/>
        </w:rPr>
        <w:t>6.2.</w:t>
      </w:r>
      <w:r w:rsidR="00865EAB" w:rsidRPr="00F81922">
        <w:rPr>
          <w:sz w:val="20"/>
          <w:szCs w:val="20"/>
        </w:rPr>
        <w:t>2</w:t>
      </w:r>
      <w:r w:rsidRPr="00F81922">
        <w:rPr>
          <w:sz w:val="20"/>
          <w:szCs w:val="20"/>
        </w:rPr>
        <w:t xml:space="preserve">. </w:t>
      </w:r>
      <w:r w:rsidRPr="00F81922">
        <w:rPr>
          <w:sz w:val="20"/>
          <w:szCs w:val="20"/>
        </w:rPr>
        <w:tab/>
        <w:t>Report annually to the ILS Board of Directors on</w:t>
      </w:r>
      <w:r w:rsidRPr="00F81922">
        <w:rPr>
          <w:sz w:val="20"/>
          <w:szCs w:val="20"/>
          <w:lang w:eastAsia="nl-NL"/>
        </w:rPr>
        <w:t xml:space="preserve"> essential information such as: </w:t>
      </w:r>
    </w:p>
    <w:p w:rsidR="002A536B" w:rsidRPr="00F81922" w:rsidRDefault="002A536B" w:rsidP="009F09AC">
      <w:pPr>
        <w:numPr>
          <w:ilvl w:val="0"/>
          <w:numId w:val="37"/>
        </w:numPr>
        <w:ind w:left="1560" w:hanging="284"/>
        <w:jc w:val="both"/>
        <w:rPr>
          <w:rFonts w:cs="Times New Roman"/>
          <w:sz w:val="20"/>
          <w:szCs w:val="20"/>
          <w:lang w:eastAsia="nl-NL"/>
        </w:rPr>
      </w:pPr>
      <w:r w:rsidRPr="00F81922">
        <w:rPr>
          <w:rFonts w:cs="Times New Roman"/>
          <w:sz w:val="20"/>
          <w:szCs w:val="20"/>
          <w:lang w:eastAsia="nl-NL"/>
        </w:rPr>
        <w:t>Introduction</w:t>
      </w:r>
    </w:p>
    <w:p w:rsidR="002A536B" w:rsidRPr="00F81922" w:rsidRDefault="002A536B" w:rsidP="009F09AC">
      <w:pPr>
        <w:numPr>
          <w:ilvl w:val="0"/>
          <w:numId w:val="36"/>
        </w:numPr>
        <w:tabs>
          <w:tab w:val="left" w:pos="1843"/>
        </w:tabs>
        <w:ind w:left="1560" w:hanging="284"/>
        <w:jc w:val="both"/>
        <w:rPr>
          <w:rFonts w:cs="Times New Roman"/>
          <w:sz w:val="20"/>
          <w:szCs w:val="20"/>
          <w:lang w:eastAsia="nl-NL"/>
        </w:rPr>
      </w:pPr>
      <w:r w:rsidRPr="00F81922">
        <w:rPr>
          <w:rFonts w:cs="Times New Roman"/>
          <w:sz w:val="20"/>
          <w:szCs w:val="20"/>
          <w:lang w:eastAsia="nl-NL"/>
        </w:rPr>
        <w:t>Changes in membership and total number.</w:t>
      </w:r>
    </w:p>
    <w:p w:rsidR="002A536B" w:rsidRPr="00F81922" w:rsidRDefault="002A536B" w:rsidP="009F09AC">
      <w:pPr>
        <w:numPr>
          <w:ilvl w:val="0"/>
          <w:numId w:val="36"/>
        </w:numPr>
        <w:tabs>
          <w:tab w:val="left" w:pos="1843"/>
        </w:tabs>
        <w:ind w:left="1560" w:hanging="284"/>
        <w:jc w:val="both"/>
        <w:rPr>
          <w:rFonts w:cs="Times New Roman"/>
          <w:sz w:val="20"/>
          <w:szCs w:val="20"/>
          <w:lang w:eastAsia="nl-NL"/>
        </w:rPr>
      </w:pPr>
      <w:r w:rsidRPr="00F81922">
        <w:rPr>
          <w:rFonts w:cs="Times New Roman"/>
          <w:sz w:val="20"/>
          <w:szCs w:val="20"/>
          <w:lang w:eastAsia="nl-NL"/>
        </w:rPr>
        <w:t>Accomplishments since last report.</w:t>
      </w:r>
    </w:p>
    <w:p w:rsidR="002A536B" w:rsidRPr="00F81922" w:rsidRDefault="002A536B" w:rsidP="009F09AC">
      <w:pPr>
        <w:numPr>
          <w:ilvl w:val="0"/>
          <w:numId w:val="36"/>
        </w:numPr>
        <w:tabs>
          <w:tab w:val="left" w:pos="1843"/>
        </w:tabs>
        <w:ind w:left="1560" w:hanging="284"/>
        <w:jc w:val="both"/>
        <w:rPr>
          <w:rFonts w:cs="Times New Roman"/>
          <w:sz w:val="20"/>
          <w:szCs w:val="20"/>
          <w:lang w:eastAsia="nl-NL"/>
        </w:rPr>
      </w:pPr>
      <w:r w:rsidRPr="00F81922">
        <w:rPr>
          <w:rFonts w:cs="Times New Roman"/>
          <w:sz w:val="20"/>
          <w:szCs w:val="20"/>
          <w:lang w:eastAsia="nl-NL"/>
        </w:rPr>
        <w:t>Finance</w:t>
      </w:r>
    </w:p>
    <w:p w:rsidR="002A536B" w:rsidRPr="00F81922" w:rsidRDefault="002A536B" w:rsidP="003747FB">
      <w:pPr>
        <w:tabs>
          <w:tab w:val="left" w:pos="567"/>
        </w:tabs>
        <w:ind w:left="567" w:hanging="567"/>
        <w:jc w:val="both"/>
        <w:rPr>
          <w:sz w:val="20"/>
          <w:szCs w:val="20"/>
        </w:rPr>
      </w:pPr>
      <w:r w:rsidRPr="00F81922">
        <w:rPr>
          <w:sz w:val="20"/>
          <w:szCs w:val="20"/>
        </w:rPr>
        <w:t>6.3.</w:t>
      </w:r>
      <w:r w:rsidRPr="00F81922">
        <w:rPr>
          <w:sz w:val="20"/>
          <w:szCs w:val="20"/>
        </w:rPr>
        <w:tab/>
        <w:t xml:space="preserve">The </w:t>
      </w:r>
      <w:r w:rsidR="00AA1BCD" w:rsidRPr="00F81922">
        <w:rPr>
          <w:sz w:val="20"/>
          <w:szCs w:val="20"/>
        </w:rPr>
        <w:t xml:space="preserve">Regional Branches </w:t>
      </w:r>
      <w:r w:rsidRPr="00F81922">
        <w:rPr>
          <w:sz w:val="20"/>
          <w:szCs w:val="20"/>
        </w:rPr>
        <w:t xml:space="preserve">comprises all Members of </w:t>
      </w:r>
      <w:r w:rsidR="00FF1996" w:rsidRPr="00F81922">
        <w:rPr>
          <w:sz w:val="20"/>
          <w:szCs w:val="20"/>
        </w:rPr>
        <w:t xml:space="preserve">the </w:t>
      </w:r>
      <w:r w:rsidRPr="00F81922">
        <w:rPr>
          <w:sz w:val="20"/>
          <w:szCs w:val="20"/>
        </w:rPr>
        <w:t>ILS that fall within the geographical and political sphere of that Region (as defined by the General Assembly).</w:t>
      </w:r>
    </w:p>
    <w:p w:rsidR="002A536B" w:rsidRPr="00F81922" w:rsidRDefault="002A536B" w:rsidP="003747FB">
      <w:pPr>
        <w:tabs>
          <w:tab w:val="left" w:pos="567"/>
        </w:tabs>
        <w:ind w:left="567" w:hanging="567"/>
        <w:jc w:val="both"/>
        <w:rPr>
          <w:sz w:val="20"/>
          <w:szCs w:val="20"/>
        </w:rPr>
      </w:pPr>
      <w:r w:rsidRPr="00F81922">
        <w:rPr>
          <w:sz w:val="20"/>
          <w:szCs w:val="20"/>
        </w:rPr>
        <w:t>6.4.</w:t>
      </w:r>
      <w:r w:rsidRPr="00F81922">
        <w:rPr>
          <w:sz w:val="20"/>
          <w:szCs w:val="20"/>
        </w:rPr>
        <w:tab/>
        <w:t xml:space="preserve">The categories of membership in a </w:t>
      </w:r>
      <w:r w:rsidR="00AA1BCD" w:rsidRPr="00F81922">
        <w:rPr>
          <w:sz w:val="20"/>
          <w:szCs w:val="20"/>
        </w:rPr>
        <w:t>Regional Branch</w:t>
      </w:r>
      <w:r w:rsidRPr="00F81922">
        <w:rPr>
          <w:sz w:val="20"/>
          <w:szCs w:val="20"/>
        </w:rPr>
        <w:t xml:space="preserve">, together with rights and obligations connected with the respective category of membership, shall be the same as for </w:t>
      </w:r>
      <w:r w:rsidR="00FF1996" w:rsidRPr="00F81922">
        <w:rPr>
          <w:sz w:val="20"/>
          <w:szCs w:val="20"/>
        </w:rPr>
        <w:t xml:space="preserve">the </w:t>
      </w:r>
      <w:r w:rsidRPr="00F81922">
        <w:rPr>
          <w:sz w:val="20"/>
          <w:szCs w:val="20"/>
        </w:rPr>
        <w:t>ILS.</w:t>
      </w:r>
    </w:p>
    <w:p w:rsidR="002A536B" w:rsidRPr="00F81922" w:rsidRDefault="002A536B" w:rsidP="003747FB">
      <w:pPr>
        <w:tabs>
          <w:tab w:val="left" w:pos="567"/>
        </w:tabs>
        <w:ind w:left="567" w:hanging="567"/>
        <w:jc w:val="both"/>
        <w:rPr>
          <w:sz w:val="20"/>
          <w:szCs w:val="20"/>
        </w:rPr>
      </w:pPr>
      <w:r w:rsidRPr="00F81922">
        <w:rPr>
          <w:sz w:val="20"/>
          <w:szCs w:val="20"/>
        </w:rPr>
        <w:t>6.5.</w:t>
      </w:r>
      <w:r w:rsidRPr="00F81922">
        <w:rPr>
          <w:sz w:val="20"/>
          <w:szCs w:val="20"/>
        </w:rPr>
        <w:tab/>
      </w:r>
      <w:r w:rsidR="00FF1996" w:rsidRPr="00F81922">
        <w:rPr>
          <w:sz w:val="20"/>
          <w:szCs w:val="20"/>
        </w:rPr>
        <w:t>Region</w:t>
      </w:r>
      <w:r w:rsidR="007F0B6A" w:rsidRPr="00F81922">
        <w:rPr>
          <w:sz w:val="20"/>
          <w:szCs w:val="20"/>
        </w:rPr>
        <w:t>al Branches</w:t>
      </w:r>
      <w:r w:rsidR="00FF1996" w:rsidRPr="00F81922">
        <w:rPr>
          <w:sz w:val="20"/>
          <w:szCs w:val="20"/>
        </w:rPr>
        <w:t xml:space="preserve"> shall have </w:t>
      </w:r>
      <w:r w:rsidR="00D6084C" w:rsidRPr="00F81922">
        <w:rPr>
          <w:sz w:val="20"/>
          <w:szCs w:val="20"/>
        </w:rPr>
        <w:t>O</w:t>
      </w:r>
      <w:r w:rsidR="00FF1996" w:rsidRPr="00F81922">
        <w:rPr>
          <w:sz w:val="20"/>
          <w:szCs w:val="20"/>
        </w:rPr>
        <w:t xml:space="preserve">perating </w:t>
      </w:r>
      <w:r w:rsidR="00D6084C" w:rsidRPr="00F81922">
        <w:rPr>
          <w:sz w:val="20"/>
          <w:szCs w:val="20"/>
        </w:rPr>
        <w:t>R</w:t>
      </w:r>
      <w:r w:rsidR="00FF1996" w:rsidRPr="00F81922">
        <w:rPr>
          <w:sz w:val="20"/>
          <w:szCs w:val="20"/>
        </w:rPr>
        <w:t xml:space="preserve">ules (e.g. </w:t>
      </w:r>
      <w:r w:rsidR="00D6084C" w:rsidRPr="00F81922">
        <w:rPr>
          <w:sz w:val="20"/>
          <w:szCs w:val="20"/>
        </w:rPr>
        <w:t>C</w:t>
      </w:r>
      <w:r w:rsidR="00FF1996" w:rsidRPr="00F81922">
        <w:rPr>
          <w:sz w:val="20"/>
          <w:szCs w:val="20"/>
        </w:rPr>
        <w:t xml:space="preserve">onstitution, </w:t>
      </w:r>
      <w:r w:rsidR="00D6084C" w:rsidRPr="00F81922">
        <w:rPr>
          <w:sz w:val="20"/>
          <w:szCs w:val="20"/>
        </w:rPr>
        <w:t>B</w:t>
      </w:r>
      <w:r w:rsidR="00FF1996" w:rsidRPr="00F81922">
        <w:rPr>
          <w:sz w:val="20"/>
          <w:szCs w:val="20"/>
        </w:rPr>
        <w:t>ye</w:t>
      </w:r>
      <w:r w:rsidR="00D6084C" w:rsidRPr="00F81922">
        <w:rPr>
          <w:sz w:val="20"/>
          <w:szCs w:val="20"/>
        </w:rPr>
        <w:t>-L</w:t>
      </w:r>
      <w:r w:rsidR="00FF1996" w:rsidRPr="00F81922">
        <w:rPr>
          <w:sz w:val="20"/>
          <w:szCs w:val="20"/>
        </w:rPr>
        <w:t xml:space="preserve">aws, etc.) that are not </w:t>
      </w:r>
      <w:r w:rsidR="001D3756" w:rsidRPr="00F81922">
        <w:rPr>
          <w:sz w:val="20"/>
          <w:szCs w:val="20"/>
        </w:rPr>
        <w:t xml:space="preserve">in </w:t>
      </w:r>
      <w:r w:rsidR="00FF1996" w:rsidRPr="00F81922">
        <w:rPr>
          <w:sz w:val="20"/>
          <w:szCs w:val="20"/>
        </w:rPr>
        <w:t>conflict with ILS Legislation.</w:t>
      </w:r>
      <w:r w:rsidR="00D6084C" w:rsidRPr="00F81922">
        <w:rPr>
          <w:sz w:val="20"/>
          <w:szCs w:val="20"/>
        </w:rPr>
        <w:t xml:space="preserve"> Copies of Regional Operating Rules shall be provided to the ILS within </w:t>
      </w:r>
      <w:r w:rsidR="00CE1E5A" w:rsidRPr="00F81922">
        <w:rPr>
          <w:sz w:val="20"/>
          <w:szCs w:val="20"/>
        </w:rPr>
        <w:t>three</w:t>
      </w:r>
      <w:r w:rsidR="000936BC" w:rsidRPr="00F81922">
        <w:rPr>
          <w:sz w:val="20"/>
          <w:szCs w:val="20"/>
        </w:rPr>
        <w:t xml:space="preserve"> months</w:t>
      </w:r>
      <w:r w:rsidR="00D6084C" w:rsidRPr="00F81922">
        <w:rPr>
          <w:sz w:val="20"/>
          <w:szCs w:val="20"/>
        </w:rPr>
        <w:t xml:space="preserve"> of creation or upon changes made.</w:t>
      </w:r>
    </w:p>
    <w:p w:rsidR="002A536B" w:rsidRPr="00F81922" w:rsidRDefault="002A536B" w:rsidP="003747FB">
      <w:pPr>
        <w:tabs>
          <w:tab w:val="left" w:pos="567"/>
        </w:tabs>
        <w:ind w:left="567" w:hanging="567"/>
        <w:jc w:val="both"/>
        <w:rPr>
          <w:sz w:val="20"/>
          <w:szCs w:val="20"/>
        </w:rPr>
      </w:pPr>
      <w:r w:rsidRPr="00F81922">
        <w:rPr>
          <w:sz w:val="20"/>
          <w:szCs w:val="20"/>
        </w:rPr>
        <w:t>6.6.</w:t>
      </w:r>
      <w:r w:rsidRPr="00F81922">
        <w:rPr>
          <w:sz w:val="20"/>
          <w:szCs w:val="20"/>
        </w:rPr>
        <w:tab/>
      </w:r>
      <w:r w:rsidR="007929E7" w:rsidRPr="00F81922">
        <w:rPr>
          <w:sz w:val="20"/>
          <w:szCs w:val="20"/>
        </w:rPr>
        <w:t xml:space="preserve">Regional Branches </w:t>
      </w:r>
      <w:r w:rsidRPr="00F81922">
        <w:rPr>
          <w:sz w:val="20"/>
          <w:szCs w:val="20"/>
        </w:rPr>
        <w:t>will actively support and implement the current policies and procedures of ILS and are not permitted to issue or implement policies that may impinge on other Regions or Member organisations. In emergency circumstances only (e.g., changes to legal require</w:t>
      </w:r>
      <w:r w:rsidRPr="00F81922">
        <w:rPr>
          <w:sz w:val="20"/>
          <w:szCs w:val="20"/>
        </w:rPr>
        <w:softHyphen/>
        <w:t xml:space="preserve">ments) the ILS Board </w:t>
      </w:r>
      <w:r w:rsidR="000878E2" w:rsidRPr="00F81922">
        <w:rPr>
          <w:sz w:val="20"/>
          <w:szCs w:val="20"/>
        </w:rPr>
        <w:t xml:space="preserve">of Directors </w:t>
      </w:r>
      <w:r w:rsidRPr="00F81922">
        <w:rPr>
          <w:sz w:val="20"/>
          <w:szCs w:val="20"/>
        </w:rPr>
        <w:t>may approve an interim exception to this provisions until such time as the policy(</w:t>
      </w:r>
      <w:proofErr w:type="spellStart"/>
      <w:r w:rsidRPr="00F81922">
        <w:rPr>
          <w:sz w:val="20"/>
          <w:szCs w:val="20"/>
        </w:rPr>
        <w:t>ies</w:t>
      </w:r>
      <w:proofErr w:type="spellEnd"/>
      <w:r w:rsidRPr="00F81922">
        <w:rPr>
          <w:sz w:val="20"/>
          <w:szCs w:val="20"/>
        </w:rPr>
        <w:t>) and procedures of the Region</w:t>
      </w:r>
      <w:r w:rsidR="007929E7" w:rsidRPr="00F81922">
        <w:rPr>
          <w:sz w:val="20"/>
          <w:szCs w:val="20"/>
        </w:rPr>
        <w:t>al Branch</w:t>
      </w:r>
      <w:r w:rsidRPr="00F81922">
        <w:rPr>
          <w:sz w:val="20"/>
          <w:szCs w:val="20"/>
        </w:rPr>
        <w:t xml:space="preserve"> and </w:t>
      </w:r>
      <w:r w:rsidR="00FF1996" w:rsidRPr="00F81922">
        <w:rPr>
          <w:sz w:val="20"/>
          <w:szCs w:val="20"/>
        </w:rPr>
        <w:t xml:space="preserve">the </w:t>
      </w:r>
      <w:r w:rsidRPr="00F81922">
        <w:rPr>
          <w:sz w:val="20"/>
          <w:szCs w:val="20"/>
        </w:rPr>
        <w:t>ILS can be aligned. To ensure clarity, the ILS Board of Directors approval must be received in advance of a Region</w:t>
      </w:r>
      <w:r w:rsidR="007929E7" w:rsidRPr="00F81922">
        <w:rPr>
          <w:sz w:val="20"/>
          <w:szCs w:val="20"/>
        </w:rPr>
        <w:t>al Branch</w:t>
      </w:r>
      <w:r w:rsidRPr="00F81922">
        <w:rPr>
          <w:sz w:val="20"/>
          <w:szCs w:val="20"/>
        </w:rPr>
        <w:t xml:space="preserve"> implementing any policy or procedure that does not comply with ILS policies and procedures or those that may affect other Region</w:t>
      </w:r>
      <w:r w:rsidR="00CE1E5A" w:rsidRPr="00F81922">
        <w:rPr>
          <w:sz w:val="20"/>
          <w:szCs w:val="20"/>
        </w:rPr>
        <w:t>s</w:t>
      </w:r>
      <w:r w:rsidRPr="00F81922">
        <w:rPr>
          <w:sz w:val="20"/>
          <w:szCs w:val="20"/>
        </w:rPr>
        <w:t xml:space="preserve"> or Member organisation</w:t>
      </w:r>
      <w:r w:rsidR="00CE1E5A" w:rsidRPr="00F81922">
        <w:rPr>
          <w:sz w:val="20"/>
          <w:szCs w:val="20"/>
        </w:rPr>
        <w:t>s</w:t>
      </w:r>
      <w:r w:rsidRPr="00F81922">
        <w:rPr>
          <w:sz w:val="20"/>
          <w:szCs w:val="20"/>
        </w:rPr>
        <w:t>.</w:t>
      </w:r>
    </w:p>
    <w:p w:rsidR="00B04A6B" w:rsidRPr="00F81922" w:rsidRDefault="00B04A6B" w:rsidP="008E2F7E">
      <w:pPr>
        <w:tabs>
          <w:tab w:val="left" w:pos="7655"/>
        </w:tabs>
        <w:rPr>
          <w:b/>
          <w:sz w:val="20"/>
          <w:szCs w:val="20"/>
        </w:rPr>
      </w:pPr>
    </w:p>
    <w:p w:rsidR="008E2F7E" w:rsidRPr="00F81922" w:rsidRDefault="008E2F7E" w:rsidP="008E2F7E">
      <w:pPr>
        <w:tabs>
          <w:tab w:val="left" w:pos="7655"/>
        </w:tabs>
        <w:rPr>
          <w:b/>
          <w:sz w:val="20"/>
          <w:szCs w:val="20"/>
        </w:rPr>
      </w:pPr>
      <w:r w:rsidRPr="00F81922">
        <w:rPr>
          <w:b/>
          <w:sz w:val="20"/>
          <w:szCs w:val="20"/>
        </w:rPr>
        <w:t>CHAPTER 7– FINANCES</w:t>
      </w:r>
    </w:p>
    <w:p w:rsidR="002A536B" w:rsidRPr="00F81922" w:rsidRDefault="002A536B" w:rsidP="004960CC">
      <w:pPr>
        <w:tabs>
          <w:tab w:val="left" w:pos="769"/>
          <w:tab w:val="left" w:pos="1414"/>
        </w:tabs>
        <w:jc w:val="center"/>
        <w:rPr>
          <w:b/>
          <w:bCs/>
          <w:sz w:val="20"/>
          <w:szCs w:val="20"/>
        </w:rPr>
      </w:pPr>
    </w:p>
    <w:p w:rsidR="002A536B" w:rsidRPr="00F81922" w:rsidRDefault="002A536B" w:rsidP="009F09AC">
      <w:pPr>
        <w:numPr>
          <w:ilvl w:val="1"/>
          <w:numId w:val="34"/>
        </w:num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b/>
          <w:spacing w:val="-2"/>
          <w:sz w:val="20"/>
          <w:szCs w:val="20"/>
        </w:rPr>
      </w:pPr>
      <w:r w:rsidRPr="00F81922">
        <w:rPr>
          <w:b/>
          <w:spacing w:val="-2"/>
          <w:sz w:val="20"/>
          <w:szCs w:val="20"/>
        </w:rPr>
        <w:t xml:space="preserve">FINANCES - RESOURCES OF </w:t>
      </w:r>
      <w:r w:rsidR="00FF1996" w:rsidRPr="00F81922">
        <w:rPr>
          <w:b/>
          <w:spacing w:val="-2"/>
          <w:sz w:val="20"/>
          <w:szCs w:val="20"/>
        </w:rPr>
        <w:t xml:space="preserve">THE </w:t>
      </w:r>
      <w:r w:rsidRPr="00F81922">
        <w:rPr>
          <w:b/>
          <w:spacing w:val="-2"/>
          <w:sz w:val="20"/>
          <w:szCs w:val="20"/>
        </w:rPr>
        <w:t>ILS</w:t>
      </w:r>
    </w:p>
    <w:p w:rsidR="002A536B" w:rsidRPr="00F81922" w:rsidRDefault="002A536B" w:rsidP="00BF63B5">
      <w:pPr>
        <w:tabs>
          <w:tab w:val="left" w:pos="-1134"/>
          <w:tab w:val="left" w:pos="-851"/>
          <w:tab w:val="left" w:pos="-568"/>
          <w:tab w:val="left" w:pos="-285"/>
          <w:tab w:val="left" w:pos="567"/>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b/>
          <w:spacing w:val="-2"/>
          <w:sz w:val="20"/>
          <w:szCs w:val="20"/>
        </w:rPr>
      </w:pPr>
    </w:p>
    <w:p w:rsidR="002A536B" w:rsidRPr="00F81922" w:rsidRDefault="00FF1996" w:rsidP="003747FB">
      <w:pPr>
        <w:tabs>
          <w:tab w:val="left" w:pos="-1134"/>
          <w:tab w:val="left" w:pos="-851"/>
          <w:tab w:val="left" w:pos="-568"/>
          <w:tab w:val="left" w:pos="-285"/>
          <w:tab w:val="left" w:pos="567"/>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szCs w:val="20"/>
        </w:rPr>
      </w:pPr>
      <w:r w:rsidRPr="00F81922">
        <w:rPr>
          <w:spacing w:val="-2"/>
          <w:sz w:val="20"/>
          <w:szCs w:val="20"/>
        </w:rPr>
        <w:t xml:space="preserve">The </w:t>
      </w:r>
      <w:r w:rsidR="002A536B" w:rsidRPr="00F81922">
        <w:rPr>
          <w:spacing w:val="-2"/>
          <w:sz w:val="20"/>
          <w:szCs w:val="20"/>
        </w:rPr>
        <w:t>ILS derives financial resources from</w:t>
      </w:r>
      <w:r w:rsidRPr="00F81922">
        <w:rPr>
          <w:spacing w:val="-2"/>
          <w:sz w:val="20"/>
          <w:szCs w:val="20"/>
        </w:rPr>
        <w:t xml:space="preserve"> sources such as</w:t>
      </w:r>
      <w:r w:rsidR="002A536B" w:rsidRPr="00F81922">
        <w:rPr>
          <w:spacing w:val="-2"/>
          <w:sz w:val="20"/>
          <w:szCs w:val="20"/>
        </w:rPr>
        <w:t>:</w:t>
      </w:r>
    </w:p>
    <w:p w:rsidR="00DA0671" w:rsidRPr="00F81922" w:rsidRDefault="002A536B" w:rsidP="009F09AC">
      <w:pPr>
        <w:numPr>
          <w:ilvl w:val="2"/>
          <w:numId w:val="34"/>
        </w:numPr>
        <w:tabs>
          <w:tab w:val="left" w:pos="-1134"/>
          <w:tab w:val="left" w:pos="-851"/>
          <w:tab w:val="left" w:pos="-568"/>
          <w:tab w:val="left" w:pos="-285"/>
          <w:tab w:val="left" w:pos="567"/>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firstLine="0"/>
        <w:jc w:val="both"/>
        <w:rPr>
          <w:spacing w:val="-2"/>
          <w:sz w:val="20"/>
          <w:szCs w:val="20"/>
        </w:rPr>
      </w:pPr>
      <w:r w:rsidRPr="00F81922">
        <w:rPr>
          <w:spacing w:val="-2"/>
          <w:sz w:val="20"/>
          <w:szCs w:val="20"/>
        </w:rPr>
        <w:t>Membership fee paid by Members.</w:t>
      </w:r>
    </w:p>
    <w:p w:rsidR="00DA0671" w:rsidRPr="00F81922" w:rsidRDefault="002A536B" w:rsidP="009F09AC">
      <w:pPr>
        <w:numPr>
          <w:ilvl w:val="2"/>
          <w:numId w:val="34"/>
        </w:numPr>
        <w:tabs>
          <w:tab w:val="left" w:pos="-1134"/>
          <w:tab w:val="left" w:pos="-851"/>
          <w:tab w:val="left" w:pos="-568"/>
          <w:tab w:val="left" w:pos="-285"/>
          <w:tab w:val="left" w:pos="567"/>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firstLine="0"/>
        <w:jc w:val="both"/>
        <w:rPr>
          <w:spacing w:val="-2"/>
          <w:sz w:val="20"/>
          <w:szCs w:val="20"/>
        </w:rPr>
      </w:pPr>
      <w:r w:rsidRPr="00F81922">
        <w:rPr>
          <w:spacing w:val="-2"/>
          <w:sz w:val="20"/>
          <w:szCs w:val="20"/>
        </w:rPr>
        <w:t>Gifts, donations or subsidies.</w:t>
      </w:r>
    </w:p>
    <w:p w:rsidR="002A536B" w:rsidRPr="00F81922" w:rsidRDefault="002A536B" w:rsidP="009F09AC">
      <w:pPr>
        <w:numPr>
          <w:ilvl w:val="2"/>
          <w:numId w:val="34"/>
        </w:numPr>
        <w:tabs>
          <w:tab w:val="left" w:pos="-1134"/>
          <w:tab w:val="left" w:pos="-851"/>
          <w:tab w:val="left" w:pos="-568"/>
          <w:tab w:val="left" w:pos="-285"/>
          <w:tab w:val="left" w:pos="567"/>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firstLine="0"/>
        <w:jc w:val="both"/>
        <w:rPr>
          <w:spacing w:val="-2"/>
          <w:sz w:val="20"/>
          <w:szCs w:val="20"/>
        </w:rPr>
      </w:pPr>
      <w:r w:rsidRPr="00F81922">
        <w:rPr>
          <w:spacing w:val="-2"/>
          <w:sz w:val="20"/>
          <w:szCs w:val="20"/>
        </w:rPr>
        <w:t>Operations or activities approved by the Board of Directors, such as sponsorship.</w:t>
      </w:r>
    </w:p>
    <w:p w:rsidR="00480385" w:rsidRPr="00F81922" w:rsidRDefault="00480385"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F81922" w:rsidRDefault="002A536B" w:rsidP="009F09AC">
      <w:pPr>
        <w:numPr>
          <w:ilvl w:val="1"/>
          <w:numId w:val="38"/>
        </w:num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b/>
          <w:spacing w:val="-2"/>
          <w:sz w:val="20"/>
          <w:szCs w:val="20"/>
        </w:rPr>
      </w:pPr>
      <w:r w:rsidRPr="00F81922">
        <w:rPr>
          <w:b/>
          <w:spacing w:val="-2"/>
          <w:sz w:val="20"/>
          <w:szCs w:val="20"/>
        </w:rPr>
        <w:fldChar w:fldCharType="begin"/>
      </w:r>
      <w:r w:rsidRPr="00F81922">
        <w:rPr>
          <w:b/>
          <w:spacing w:val="-2"/>
          <w:sz w:val="20"/>
          <w:szCs w:val="20"/>
        </w:rPr>
        <w:instrText xml:space="preserve">SEQ niveau2 \h \r0 </w:instrText>
      </w:r>
      <w:r w:rsidRPr="00F81922">
        <w:rPr>
          <w:b/>
          <w:spacing w:val="-2"/>
          <w:sz w:val="20"/>
          <w:szCs w:val="20"/>
        </w:rPr>
        <w:fldChar w:fldCharType="end"/>
      </w:r>
      <w:r w:rsidRPr="00F81922">
        <w:rPr>
          <w:b/>
          <w:spacing w:val="-2"/>
          <w:sz w:val="20"/>
          <w:szCs w:val="20"/>
        </w:rPr>
        <w:fldChar w:fldCharType="begin"/>
      </w:r>
      <w:r w:rsidRPr="00F81922">
        <w:rPr>
          <w:b/>
          <w:spacing w:val="-2"/>
          <w:sz w:val="20"/>
          <w:szCs w:val="20"/>
        </w:rPr>
        <w:instrText xml:space="preserve">SEQ niveau3 \h \r0 </w:instrText>
      </w:r>
      <w:r w:rsidRPr="00F81922">
        <w:rPr>
          <w:b/>
          <w:spacing w:val="-2"/>
          <w:sz w:val="20"/>
          <w:szCs w:val="20"/>
        </w:rPr>
        <w:fldChar w:fldCharType="end"/>
      </w:r>
      <w:r w:rsidRPr="00F81922">
        <w:rPr>
          <w:b/>
          <w:spacing w:val="-2"/>
          <w:sz w:val="20"/>
          <w:szCs w:val="20"/>
        </w:rPr>
        <w:t>FINANCES - RESOURCES OF</w:t>
      </w:r>
      <w:r w:rsidR="007F0B6A" w:rsidRPr="00F81922">
        <w:rPr>
          <w:b/>
          <w:spacing w:val="-2"/>
          <w:sz w:val="20"/>
          <w:szCs w:val="20"/>
        </w:rPr>
        <w:t xml:space="preserve"> REGIONAL BRANCHES</w:t>
      </w:r>
    </w:p>
    <w:p w:rsidR="002A536B" w:rsidRPr="00F81922" w:rsidRDefault="002A536B" w:rsidP="00DA0671">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b/>
          <w:spacing w:val="-2"/>
          <w:sz w:val="20"/>
          <w:szCs w:val="20"/>
        </w:rPr>
      </w:pPr>
    </w:p>
    <w:p w:rsidR="002A536B" w:rsidRPr="00F81922" w:rsidRDefault="00FF1996" w:rsidP="003747FB">
      <w:pPr>
        <w:tabs>
          <w:tab w:val="left" w:pos="-1134"/>
          <w:tab w:val="left" w:pos="-851"/>
          <w:tab w:val="left" w:pos="-568"/>
          <w:tab w:val="left" w:pos="-285"/>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pacing w:val="-2"/>
          <w:sz w:val="20"/>
          <w:szCs w:val="20"/>
        </w:rPr>
      </w:pPr>
      <w:r w:rsidRPr="00F81922">
        <w:rPr>
          <w:spacing w:val="-2"/>
          <w:sz w:val="20"/>
          <w:szCs w:val="20"/>
        </w:rPr>
        <w:t xml:space="preserve">The </w:t>
      </w:r>
      <w:r w:rsidR="002A536B" w:rsidRPr="00F81922">
        <w:rPr>
          <w:spacing w:val="-2"/>
          <w:sz w:val="20"/>
          <w:szCs w:val="20"/>
        </w:rPr>
        <w:t xml:space="preserve">ILS </w:t>
      </w:r>
      <w:r w:rsidR="007F0B6A" w:rsidRPr="00F81922">
        <w:rPr>
          <w:spacing w:val="-2"/>
          <w:sz w:val="20"/>
          <w:szCs w:val="20"/>
        </w:rPr>
        <w:t xml:space="preserve">Regional Branch </w:t>
      </w:r>
      <w:r w:rsidR="002A536B" w:rsidRPr="00F81922">
        <w:rPr>
          <w:spacing w:val="-2"/>
          <w:sz w:val="20"/>
          <w:szCs w:val="20"/>
        </w:rPr>
        <w:t>derive financial resources from</w:t>
      </w:r>
      <w:r w:rsidRPr="00F81922">
        <w:rPr>
          <w:spacing w:val="-2"/>
          <w:sz w:val="20"/>
          <w:szCs w:val="20"/>
        </w:rPr>
        <w:t xml:space="preserve"> sources such as</w:t>
      </w:r>
      <w:r w:rsidR="002A536B" w:rsidRPr="00F81922">
        <w:rPr>
          <w:spacing w:val="-2"/>
          <w:sz w:val="20"/>
          <w:szCs w:val="20"/>
        </w:rPr>
        <w:t>:</w:t>
      </w:r>
    </w:p>
    <w:p w:rsidR="002A536B" w:rsidRPr="00F81922" w:rsidRDefault="002A536B" w:rsidP="007F0B6A">
      <w:pPr>
        <w:numPr>
          <w:ilvl w:val="2"/>
          <w:numId w:val="38"/>
        </w:numPr>
        <w:tabs>
          <w:tab w:val="left" w:pos="-1134"/>
          <w:tab w:val="left" w:pos="-851"/>
          <w:tab w:val="left" w:pos="-568"/>
          <w:tab w:val="left" w:pos="-285"/>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hanging="709"/>
        <w:jc w:val="both"/>
        <w:rPr>
          <w:spacing w:val="-2"/>
          <w:sz w:val="20"/>
          <w:szCs w:val="20"/>
        </w:rPr>
      </w:pPr>
      <w:r w:rsidRPr="00F81922">
        <w:rPr>
          <w:spacing w:val="-2"/>
          <w:sz w:val="20"/>
          <w:szCs w:val="20"/>
        </w:rPr>
        <w:t xml:space="preserve">A percentage of the membership fee as determined by the </w:t>
      </w:r>
      <w:r w:rsidR="00BF5B6A" w:rsidRPr="00F81922">
        <w:rPr>
          <w:spacing w:val="-2"/>
          <w:sz w:val="20"/>
          <w:szCs w:val="20"/>
        </w:rPr>
        <w:t xml:space="preserve">Elective </w:t>
      </w:r>
      <w:r w:rsidRPr="00F81922">
        <w:rPr>
          <w:spacing w:val="-2"/>
          <w:sz w:val="20"/>
          <w:szCs w:val="20"/>
        </w:rPr>
        <w:t>General Assembly</w:t>
      </w:r>
      <w:r w:rsidR="00485C1F" w:rsidRPr="00F81922">
        <w:rPr>
          <w:spacing w:val="-2"/>
          <w:sz w:val="20"/>
          <w:szCs w:val="20"/>
        </w:rPr>
        <w:t>.</w:t>
      </w:r>
    </w:p>
    <w:p w:rsidR="002A536B" w:rsidRPr="00F81922" w:rsidRDefault="002A536B" w:rsidP="009F09AC">
      <w:pPr>
        <w:numPr>
          <w:ilvl w:val="2"/>
          <w:numId w:val="38"/>
        </w:numPr>
        <w:tabs>
          <w:tab w:val="left" w:pos="-1134"/>
          <w:tab w:val="left" w:pos="-851"/>
          <w:tab w:val="left" w:pos="-568"/>
          <w:tab w:val="left" w:pos="-285"/>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hanging="709"/>
        <w:jc w:val="both"/>
        <w:rPr>
          <w:spacing w:val="-2"/>
          <w:sz w:val="20"/>
          <w:szCs w:val="20"/>
        </w:rPr>
      </w:pPr>
      <w:r w:rsidRPr="00F81922">
        <w:rPr>
          <w:spacing w:val="-2"/>
          <w:sz w:val="20"/>
          <w:szCs w:val="20"/>
        </w:rPr>
        <w:t xml:space="preserve">Gifts, donations or subsidies. </w:t>
      </w:r>
    </w:p>
    <w:p w:rsidR="002A536B" w:rsidRPr="00F81922" w:rsidRDefault="002A536B" w:rsidP="009F09AC">
      <w:pPr>
        <w:numPr>
          <w:ilvl w:val="2"/>
          <w:numId w:val="38"/>
        </w:numPr>
        <w:tabs>
          <w:tab w:val="left" w:pos="-1134"/>
          <w:tab w:val="left" w:pos="-851"/>
          <w:tab w:val="left" w:pos="-568"/>
          <w:tab w:val="left" w:pos="-285"/>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hanging="709"/>
        <w:jc w:val="both"/>
        <w:rPr>
          <w:spacing w:val="-2"/>
          <w:sz w:val="20"/>
          <w:szCs w:val="20"/>
        </w:rPr>
      </w:pPr>
      <w:r w:rsidRPr="00F81922">
        <w:rPr>
          <w:spacing w:val="-2"/>
          <w:sz w:val="20"/>
          <w:szCs w:val="20"/>
        </w:rPr>
        <w:t>Operations or activities approved by the Regional Board of Directors, such as sponsorship.</w:t>
      </w:r>
    </w:p>
    <w:p w:rsidR="00851772" w:rsidRPr="00F81922" w:rsidRDefault="00851772" w:rsidP="004960CC">
      <w:pPr>
        <w:tabs>
          <w:tab w:val="left" w:pos="769"/>
          <w:tab w:val="left" w:pos="1414"/>
        </w:tabs>
        <w:jc w:val="center"/>
        <w:rPr>
          <w:b/>
          <w:bCs/>
          <w:sz w:val="20"/>
          <w:szCs w:val="20"/>
        </w:rPr>
      </w:pPr>
    </w:p>
    <w:p w:rsidR="002A536B" w:rsidRPr="00F81922" w:rsidRDefault="002A536B" w:rsidP="009F09AC">
      <w:pPr>
        <w:numPr>
          <w:ilvl w:val="1"/>
          <w:numId w:val="33"/>
        </w:num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b/>
          <w:spacing w:val="-2"/>
          <w:sz w:val="20"/>
          <w:szCs w:val="20"/>
        </w:rPr>
      </w:pPr>
      <w:r w:rsidRPr="00F81922">
        <w:rPr>
          <w:b/>
          <w:spacing w:val="-2"/>
          <w:sz w:val="20"/>
          <w:szCs w:val="20"/>
        </w:rPr>
        <w:fldChar w:fldCharType="begin"/>
      </w:r>
      <w:r w:rsidRPr="00F81922">
        <w:rPr>
          <w:b/>
          <w:spacing w:val="-2"/>
          <w:sz w:val="20"/>
          <w:szCs w:val="20"/>
        </w:rPr>
        <w:instrText xml:space="preserve">SEQ niveau2 \h \r0 </w:instrText>
      </w:r>
      <w:r w:rsidRPr="00F81922">
        <w:rPr>
          <w:b/>
          <w:spacing w:val="-2"/>
          <w:sz w:val="20"/>
          <w:szCs w:val="20"/>
        </w:rPr>
        <w:fldChar w:fldCharType="end"/>
      </w:r>
      <w:r w:rsidRPr="00F81922">
        <w:rPr>
          <w:b/>
          <w:spacing w:val="-2"/>
          <w:sz w:val="20"/>
          <w:szCs w:val="20"/>
        </w:rPr>
        <w:fldChar w:fldCharType="begin"/>
      </w:r>
      <w:r w:rsidRPr="00F81922">
        <w:rPr>
          <w:b/>
          <w:spacing w:val="-2"/>
          <w:sz w:val="20"/>
          <w:szCs w:val="20"/>
        </w:rPr>
        <w:instrText xml:space="preserve">SEQ niveau3 \h \r0 </w:instrText>
      </w:r>
      <w:r w:rsidRPr="00F81922">
        <w:rPr>
          <w:b/>
          <w:spacing w:val="-2"/>
          <w:sz w:val="20"/>
          <w:szCs w:val="20"/>
        </w:rPr>
        <w:fldChar w:fldCharType="end"/>
      </w:r>
      <w:r w:rsidRPr="00F81922">
        <w:rPr>
          <w:b/>
          <w:spacing w:val="-2"/>
          <w:sz w:val="20"/>
          <w:szCs w:val="20"/>
        </w:rPr>
        <w:t>FINANCES - ACCOUNTING AND AUDITING PROCEDURES</w:t>
      </w:r>
    </w:p>
    <w:p w:rsidR="002A536B" w:rsidRPr="00F81922" w:rsidRDefault="002A536B" w:rsidP="00BF63B5">
      <w:pPr>
        <w:rPr>
          <w:sz w:val="20"/>
          <w:szCs w:val="20"/>
          <w:lang w:eastAsia="en-US"/>
        </w:rPr>
      </w:pPr>
    </w:p>
    <w:p w:rsidR="002A536B" w:rsidRPr="00F81922" w:rsidRDefault="002A536B" w:rsidP="009F09AC">
      <w:pPr>
        <w:numPr>
          <w:ilvl w:val="2"/>
          <w:numId w:val="33"/>
        </w:numPr>
        <w:tabs>
          <w:tab w:val="left" w:pos="-1134"/>
          <w:tab w:val="left" w:pos="-851"/>
          <w:tab w:val="left" w:pos="-568"/>
          <w:tab w:val="left" w:pos="-285"/>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hanging="709"/>
        <w:jc w:val="both"/>
        <w:rPr>
          <w:spacing w:val="-2"/>
          <w:sz w:val="20"/>
          <w:szCs w:val="20"/>
        </w:rPr>
      </w:pPr>
      <w:r w:rsidRPr="00F81922">
        <w:rPr>
          <w:spacing w:val="-2"/>
          <w:sz w:val="20"/>
          <w:szCs w:val="20"/>
        </w:rPr>
        <w:t>The Elective General Assembly shall elect or appoint the Internal Financial Auditors of ILS for a defined term. The Board of Directors shall monitor the activities of the auditors and if necessary or advisable, recommend replacement.</w:t>
      </w:r>
    </w:p>
    <w:p w:rsidR="002A536B" w:rsidRPr="00F81922" w:rsidRDefault="002A536B" w:rsidP="009F09AC">
      <w:pPr>
        <w:numPr>
          <w:ilvl w:val="2"/>
          <w:numId w:val="33"/>
        </w:numPr>
        <w:tabs>
          <w:tab w:val="left" w:pos="-1134"/>
          <w:tab w:val="left" w:pos="-851"/>
          <w:tab w:val="left" w:pos="-568"/>
          <w:tab w:val="left" w:pos="-285"/>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hanging="709"/>
        <w:jc w:val="both"/>
        <w:rPr>
          <w:spacing w:val="-2"/>
          <w:sz w:val="20"/>
          <w:szCs w:val="20"/>
        </w:rPr>
      </w:pPr>
      <w:r w:rsidRPr="00F81922">
        <w:rPr>
          <w:spacing w:val="-2"/>
          <w:sz w:val="20"/>
          <w:szCs w:val="20"/>
        </w:rPr>
        <w:t xml:space="preserve">Audited financial statements shall be prepared annually by 31 March of the year following the close of the Financial Year. The Financial Year is </w:t>
      </w:r>
      <w:r w:rsidR="00FF1996" w:rsidRPr="00F81922">
        <w:rPr>
          <w:spacing w:val="-2"/>
          <w:sz w:val="20"/>
          <w:szCs w:val="20"/>
        </w:rPr>
        <w:t>the Calendar year</w:t>
      </w:r>
      <w:r w:rsidRPr="00F81922">
        <w:rPr>
          <w:spacing w:val="-2"/>
          <w:sz w:val="20"/>
          <w:szCs w:val="20"/>
        </w:rPr>
        <w:t>.</w:t>
      </w:r>
    </w:p>
    <w:p w:rsidR="002A536B" w:rsidRPr="00F81922" w:rsidRDefault="002A536B" w:rsidP="009F09AC">
      <w:pPr>
        <w:numPr>
          <w:ilvl w:val="2"/>
          <w:numId w:val="33"/>
        </w:numPr>
        <w:tabs>
          <w:tab w:val="left" w:pos="-1134"/>
          <w:tab w:val="left" w:pos="-851"/>
          <w:tab w:val="left" w:pos="-568"/>
          <w:tab w:val="left" w:pos="-285"/>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hanging="709"/>
        <w:jc w:val="both"/>
        <w:rPr>
          <w:spacing w:val="-2"/>
          <w:sz w:val="20"/>
          <w:szCs w:val="20"/>
        </w:rPr>
      </w:pPr>
      <w:r w:rsidRPr="00F81922">
        <w:rPr>
          <w:spacing w:val="-2"/>
          <w:sz w:val="20"/>
          <w:szCs w:val="20"/>
        </w:rPr>
        <w:lastRenderedPageBreak/>
        <w:t>The audited financial statements shall be distributed by the ILS Headquarters to the Board of Directors by 31 May of the year following the close of the Financial Year.</w:t>
      </w:r>
    </w:p>
    <w:p w:rsidR="002A536B" w:rsidRPr="00F81922" w:rsidRDefault="002A536B" w:rsidP="009F09AC">
      <w:pPr>
        <w:numPr>
          <w:ilvl w:val="2"/>
          <w:numId w:val="33"/>
        </w:numPr>
        <w:tabs>
          <w:tab w:val="left" w:pos="-1134"/>
          <w:tab w:val="left" w:pos="-851"/>
          <w:tab w:val="left" w:pos="-568"/>
          <w:tab w:val="left" w:pos="-285"/>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hanging="709"/>
        <w:jc w:val="both"/>
        <w:rPr>
          <w:spacing w:val="-2"/>
          <w:sz w:val="20"/>
          <w:szCs w:val="20"/>
        </w:rPr>
      </w:pPr>
      <w:r w:rsidRPr="00F81922">
        <w:rPr>
          <w:spacing w:val="-2"/>
          <w:sz w:val="20"/>
          <w:szCs w:val="20"/>
        </w:rPr>
        <w:t xml:space="preserve">All financial statements and proposals with financial terms shall show amounts in Euro. </w:t>
      </w:r>
    </w:p>
    <w:p w:rsidR="002A536B" w:rsidRPr="00F81922" w:rsidRDefault="002A536B" w:rsidP="009F09AC">
      <w:pPr>
        <w:numPr>
          <w:ilvl w:val="2"/>
          <w:numId w:val="33"/>
        </w:numPr>
        <w:tabs>
          <w:tab w:val="left" w:pos="-1134"/>
          <w:tab w:val="left" w:pos="-851"/>
          <w:tab w:val="left" w:pos="-568"/>
          <w:tab w:val="left" w:pos="-285"/>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hanging="709"/>
        <w:jc w:val="both"/>
        <w:rPr>
          <w:spacing w:val="-2"/>
          <w:sz w:val="20"/>
          <w:szCs w:val="20"/>
        </w:rPr>
      </w:pPr>
      <w:r w:rsidRPr="00F81922">
        <w:rPr>
          <w:spacing w:val="-2"/>
          <w:sz w:val="20"/>
          <w:szCs w:val="20"/>
        </w:rPr>
        <w:t>The Region</w:t>
      </w:r>
      <w:r w:rsidR="007929E7" w:rsidRPr="00F81922">
        <w:rPr>
          <w:spacing w:val="-2"/>
          <w:sz w:val="20"/>
          <w:szCs w:val="20"/>
        </w:rPr>
        <w:t>al Branch</w:t>
      </w:r>
      <w:r w:rsidRPr="00F81922">
        <w:rPr>
          <w:spacing w:val="-2"/>
          <w:sz w:val="20"/>
          <w:szCs w:val="20"/>
        </w:rPr>
        <w:t xml:space="preserve"> will be required to submit annual financial statements to the Board of Directors in conjunction with the Region’s annual report.</w:t>
      </w:r>
    </w:p>
    <w:p w:rsidR="002A536B" w:rsidRPr="00F81922" w:rsidRDefault="002A536B" w:rsidP="009F09AC">
      <w:pPr>
        <w:numPr>
          <w:ilvl w:val="2"/>
          <w:numId w:val="33"/>
        </w:numPr>
        <w:tabs>
          <w:tab w:val="left" w:pos="-1134"/>
          <w:tab w:val="left" w:pos="-851"/>
          <w:tab w:val="left" w:pos="-568"/>
          <w:tab w:val="left" w:pos="-285"/>
          <w:tab w:val="left" w:pos="127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276" w:hanging="709"/>
        <w:jc w:val="both"/>
        <w:rPr>
          <w:spacing w:val="-2"/>
          <w:sz w:val="20"/>
          <w:szCs w:val="20"/>
        </w:rPr>
      </w:pPr>
      <w:r w:rsidRPr="00F81922">
        <w:rPr>
          <w:spacing w:val="-2"/>
          <w:sz w:val="20"/>
          <w:szCs w:val="20"/>
        </w:rPr>
        <w:t xml:space="preserve">Acceptance of sponsorship, gifts, donations and subsidies shall be subject to </w:t>
      </w:r>
      <w:r w:rsidRPr="00F81922">
        <w:rPr>
          <w:strike/>
          <w:spacing w:val="-2"/>
          <w:sz w:val="20"/>
          <w:szCs w:val="20"/>
        </w:rPr>
        <w:t>the</w:t>
      </w:r>
      <w:r w:rsidRPr="00F81922">
        <w:rPr>
          <w:spacing w:val="-2"/>
          <w:sz w:val="20"/>
          <w:szCs w:val="20"/>
        </w:rPr>
        <w:t xml:space="preserve"> ILS policies.</w:t>
      </w:r>
    </w:p>
    <w:p w:rsidR="001E5AFF" w:rsidRPr="00F81922" w:rsidRDefault="001E5AFF">
      <w:pPr>
        <w:rPr>
          <w:b/>
          <w:caps/>
          <w:sz w:val="20"/>
          <w:szCs w:val="20"/>
        </w:rPr>
      </w:pPr>
      <w:bookmarkStart w:id="3" w:name="_Toc137617889"/>
    </w:p>
    <w:p w:rsidR="003747FB" w:rsidRPr="00F81922" w:rsidRDefault="003747FB" w:rsidP="009F09AC">
      <w:pPr>
        <w:numPr>
          <w:ilvl w:val="1"/>
          <w:numId w:val="33"/>
        </w:num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b/>
          <w:spacing w:val="-2"/>
          <w:sz w:val="20"/>
          <w:szCs w:val="20"/>
        </w:rPr>
      </w:pPr>
      <w:r w:rsidRPr="00F81922">
        <w:rPr>
          <w:b/>
          <w:spacing w:val="-2"/>
          <w:sz w:val="20"/>
          <w:szCs w:val="20"/>
        </w:rPr>
        <w:fldChar w:fldCharType="begin"/>
      </w:r>
      <w:r w:rsidRPr="00F81922">
        <w:rPr>
          <w:b/>
          <w:spacing w:val="-2"/>
          <w:sz w:val="20"/>
          <w:szCs w:val="20"/>
        </w:rPr>
        <w:instrText xml:space="preserve">SEQ niveau2 \h \r0 </w:instrText>
      </w:r>
      <w:r w:rsidRPr="00F81922">
        <w:rPr>
          <w:b/>
          <w:spacing w:val="-2"/>
          <w:sz w:val="20"/>
          <w:szCs w:val="20"/>
        </w:rPr>
        <w:fldChar w:fldCharType="end"/>
      </w:r>
      <w:r w:rsidRPr="00F81922">
        <w:rPr>
          <w:b/>
          <w:spacing w:val="-2"/>
          <w:sz w:val="20"/>
          <w:szCs w:val="20"/>
        </w:rPr>
        <w:fldChar w:fldCharType="begin"/>
      </w:r>
      <w:r w:rsidRPr="00F81922">
        <w:rPr>
          <w:b/>
          <w:spacing w:val="-2"/>
          <w:sz w:val="20"/>
          <w:szCs w:val="20"/>
        </w:rPr>
        <w:instrText xml:space="preserve">SEQ niveau3 \h \r0 </w:instrText>
      </w:r>
      <w:r w:rsidRPr="00F81922">
        <w:rPr>
          <w:b/>
          <w:spacing w:val="-2"/>
          <w:sz w:val="20"/>
          <w:szCs w:val="20"/>
        </w:rPr>
        <w:fldChar w:fldCharType="end"/>
      </w:r>
      <w:r w:rsidRPr="00F81922">
        <w:rPr>
          <w:b/>
          <w:spacing w:val="-2"/>
          <w:sz w:val="20"/>
          <w:szCs w:val="20"/>
        </w:rPr>
        <w:t>FINANCES – CONTRACT INVOICES</w:t>
      </w:r>
    </w:p>
    <w:p w:rsidR="003747FB" w:rsidRPr="00F81922" w:rsidRDefault="003747FB">
      <w:pPr>
        <w:rPr>
          <w:b/>
          <w:caps/>
          <w:sz w:val="20"/>
          <w:szCs w:val="20"/>
        </w:rPr>
      </w:pPr>
    </w:p>
    <w:p w:rsidR="00D726E4" w:rsidRPr="00F81922" w:rsidRDefault="008F2285" w:rsidP="009F09AC">
      <w:pPr>
        <w:pStyle w:val="ListParagraph"/>
        <w:numPr>
          <w:ilvl w:val="2"/>
          <w:numId w:val="33"/>
        </w:numPr>
        <w:tabs>
          <w:tab w:val="left" w:pos="567"/>
          <w:tab w:val="left" w:pos="2127"/>
        </w:tabs>
        <w:ind w:left="1276" w:hanging="709"/>
        <w:jc w:val="both"/>
        <w:rPr>
          <w:rFonts w:eastAsiaTheme="minorHAnsi"/>
          <w:sz w:val="20"/>
          <w:szCs w:val="20"/>
          <w:lang w:eastAsia="en-US"/>
        </w:rPr>
      </w:pPr>
      <w:r w:rsidRPr="00F81922">
        <w:rPr>
          <w:rFonts w:eastAsiaTheme="minorHAnsi"/>
          <w:sz w:val="20"/>
          <w:szCs w:val="20"/>
          <w:lang w:eastAsia="en-US"/>
        </w:rPr>
        <w:t xml:space="preserve">Contract invoices </w:t>
      </w:r>
      <w:r w:rsidR="00D726E4" w:rsidRPr="00F81922">
        <w:rPr>
          <w:rFonts w:eastAsiaTheme="minorHAnsi"/>
          <w:sz w:val="20"/>
          <w:szCs w:val="20"/>
          <w:lang w:eastAsia="en-US"/>
        </w:rPr>
        <w:t>are invoices issued by</w:t>
      </w:r>
      <w:r w:rsidR="00FF1996" w:rsidRPr="00F81922">
        <w:rPr>
          <w:rFonts w:eastAsiaTheme="minorHAnsi"/>
          <w:sz w:val="20"/>
          <w:szCs w:val="20"/>
          <w:lang w:eastAsia="en-US"/>
        </w:rPr>
        <w:t xml:space="preserve"> the </w:t>
      </w:r>
      <w:r w:rsidR="00D726E4" w:rsidRPr="00F81922">
        <w:rPr>
          <w:rFonts w:eastAsiaTheme="minorHAnsi"/>
          <w:sz w:val="20"/>
          <w:szCs w:val="20"/>
          <w:lang w:eastAsia="en-US"/>
        </w:rPr>
        <w:t>ILS as part of a signed Agreement (Contract).</w:t>
      </w:r>
    </w:p>
    <w:p w:rsidR="008F2285" w:rsidRPr="00F81922" w:rsidRDefault="00D726E4" w:rsidP="009F09AC">
      <w:pPr>
        <w:pStyle w:val="ListParagraph"/>
        <w:numPr>
          <w:ilvl w:val="2"/>
          <w:numId w:val="33"/>
        </w:numPr>
        <w:tabs>
          <w:tab w:val="left" w:pos="567"/>
          <w:tab w:val="left" w:pos="2127"/>
        </w:tabs>
        <w:ind w:left="1276" w:hanging="709"/>
        <w:jc w:val="both"/>
        <w:rPr>
          <w:rFonts w:eastAsiaTheme="minorHAnsi"/>
          <w:sz w:val="20"/>
          <w:szCs w:val="20"/>
          <w:lang w:eastAsia="en-US"/>
        </w:rPr>
      </w:pPr>
      <w:r w:rsidRPr="00F81922">
        <w:rPr>
          <w:rFonts w:eastAsiaTheme="minorHAnsi"/>
          <w:sz w:val="20"/>
          <w:szCs w:val="20"/>
          <w:lang w:eastAsia="en-US"/>
        </w:rPr>
        <w:t xml:space="preserve">Contract invoices </w:t>
      </w:r>
      <w:r w:rsidR="008F2285" w:rsidRPr="00F81922">
        <w:rPr>
          <w:rFonts w:eastAsiaTheme="minorHAnsi"/>
          <w:sz w:val="20"/>
          <w:szCs w:val="20"/>
          <w:lang w:eastAsia="en-US"/>
        </w:rPr>
        <w:t>and reminders can be mailed by post or by e-mail, both having the same effect.</w:t>
      </w:r>
    </w:p>
    <w:p w:rsidR="003747FB" w:rsidRPr="00F81922" w:rsidRDefault="003747FB" w:rsidP="009F09AC">
      <w:pPr>
        <w:pStyle w:val="ListParagraph"/>
        <w:numPr>
          <w:ilvl w:val="2"/>
          <w:numId w:val="33"/>
        </w:numPr>
        <w:tabs>
          <w:tab w:val="left" w:pos="567"/>
          <w:tab w:val="left" w:pos="2127"/>
        </w:tabs>
        <w:ind w:left="1276" w:hanging="709"/>
        <w:jc w:val="both"/>
        <w:rPr>
          <w:rFonts w:eastAsiaTheme="minorHAnsi"/>
          <w:sz w:val="20"/>
          <w:szCs w:val="20"/>
          <w:lang w:eastAsia="en-US"/>
        </w:rPr>
      </w:pPr>
      <w:r w:rsidRPr="00F81922">
        <w:rPr>
          <w:rFonts w:eastAsiaTheme="minorHAnsi"/>
          <w:sz w:val="20"/>
          <w:szCs w:val="20"/>
          <w:lang w:eastAsia="en-US"/>
        </w:rPr>
        <w:t>Unless otherwise agreed by the parties, a contract invoice must be paid within 30 days from the date of the contract invoice.</w:t>
      </w:r>
    </w:p>
    <w:p w:rsidR="003747FB" w:rsidRPr="00F81922" w:rsidRDefault="003747FB" w:rsidP="009F09AC">
      <w:pPr>
        <w:pStyle w:val="ListParagraph"/>
        <w:numPr>
          <w:ilvl w:val="2"/>
          <w:numId w:val="33"/>
        </w:numPr>
        <w:tabs>
          <w:tab w:val="left" w:pos="567"/>
          <w:tab w:val="left" w:pos="2127"/>
        </w:tabs>
        <w:ind w:left="1276" w:hanging="709"/>
        <w:jc w:val="both"/>
        <w:rPr>
          <w:rFonts w:eastAsiaTheme="minorHAnsi"/>
          <w:sz w:val="20"/>
          <w:szCs w:val="20"/>
          <w:lang w:eastAsia="en-US"/>
        </w:rPr>
      </w:pPr>
      <w:r w:rsidRPr="00F81922">
        <w:rPr>
          <w:rFonts w:eastAsiaTheme="minorHAnsi"/>
          <w:sz w:val="20"/>
          <w:szCs w:val="20"/>
          <w:lang w:eastAsia="en-US"/>
        </w:rPr>
        <w:t xml:space="preserve">If a Member has not paid an issued contract invoice by the required date, </w:t>
      </w:r>
      <w:r w:rsidR="00FF1996" w:rsidRPr="00F81922">
        <w:rPr>
          <w:rFonts w:eastAsiaTheme="minorHAnsi"/>
          <w:sz w:val="20"/>
          <w:szCs w:val="20"/>
          <w:lang w:eastAsia="en-US"/>
        </w:rPr>
        <w:t>the I</w:t>
      </w:r>
      <w:r w:rsidRPr="00F81922">
        <w:rPr>
          <w:rFonts w:eastAsiaTheme="minorHAnsi"/>
          <w:sz w:val="20"/>
          <w:szCs w:val="20"/>
          <w:lang w:eastAsia="en-US"/>
        </w:rPr>
        <w:t>LS will remind the Member that the contract invoice is still due and has not been paid.</w:t>
      </w:r>
    </w:p>
    <w:p w:rsidR="003747FB" w:rsidRPr="00F81922" w:rsidRDefault="003747FB" w:rsidP="009F09AC">
      <w:pPr>
        <w:pStyle w:val="ListParagraph"/>
        <w:numPr>
          <w:ilvl w:val="2"/>
          <w:numId w:val="33"/>
        </w:numPr>
        <w:tabs>
          <w:tab w:val="left" w:pos="567"/>
          <w:tab w:val="left" w:pos="2127"/>
        </w:tabs>
        <w:ind w:left="1276" w:hanging="709"/>
        <w:jc w:val="both"/>
        <w:rPr>
          <w:rFonts w:eastAsiaTheme="minorHAnsi"/>
          <w:sz w:val="20"/>
          <w:szCs w:val="20"/>
          <w:lang w:eastAsia="en-US"/>
        </w:rPr>
      </w:pPr>
      <w:r w:rsidRPr="00F81922">
        <w:rPr>
          <w:rFonts w:eastAsiaTheme="minorHAnsi"/>
          <w:sz w:val="20"/>
          <w:szCs w:val="20"/>
          <w:lang w:eastAsia="en-US"/>
        </w:rPr>
        <w:t>If the Member has not paid the contract invoice within 30 days following the reminder, th</w:t>
      </w:r>
      <w:r w:rsidR="007C5280" w:rsidRPr="00F81922">
        <w:rPr>
          <w:rFonts w:eastAsiaTheme="minorHAnsi"/>
          <w:sz w:val="20"/>
          <w:szCs w:val="20"/>
          <w:lang w:eastAsia="en-US"/>
        </w:rPr>
        <w:t>e</w:t>
      </w:r>
      <w:r w:rsidRPr="00F81922">
        <w:rPr>
          <w:rFonts w:eastAsiaTheme="minorHAnsi"/>
          <w:sz w:val="20"/>
          <w:szCs w:val="20"/>
          <w:lang w:eastAsia="en-US"/>
        </w:rPr>
        <w:t xml:space="preserve"> </w:t>
      </w:r>
      <w:r w:rsidR="007C5280" w:rsidRPr="00F81922">
        <w:rPr>
          <w:rFonts w:eastAsiaTheme="minorHAnsi"/>
          <w:sz w:val="20"/>
          <w:szCs w:val="20"/>
          <w:lang w:eastAsia="en-US"/>
        </w:rPr>
        <w:t xml:space="preserve">representatives of that </w:t>
      </w:r>
      <w:r w:rsidRPr="00F81922">
        <w:rPr>
          <w:rFonts w:eastAsiaTheme="minorHAnsi"/>
          <w:sz w:val="20"/>
          <w:szCs w:val="20"/>
          <w:lang w:eastAsia="en-US"/>
        </w:rPr>
        <w:t xml:space="preserve">Member </w:t>
      </w:r>
      <w:r w:rsidR="00C74529" w:rsidRPr="00F81922">
        <w:rPr>
          <w:rFonts w:eastAsiaTheme="minorHAnsi"/>
          <w:sz w:val="20"/>
          <w:szCs w:val="20"/>
          <w:lang w:eastAsia="en-US"/>
        </w:rPr>
        <w:t>lose</w:t>
      </w:r>
      <w:r w:rsidRPr="00F81922">
        <w:rPr>
          <w:rFonts w:eastAsiaTheme="minorHAnsi"/>
          <w:sz w:val="20"/>
          <w:szCs w:val="20"/>
          <w:lang w:eastAsia="en-US"/>
        </w:rPr>
        <w:t xml:space="preserve"> the right to participate/vote at ILS</w:t>
      </w:r>
      <w:r w:rsidR="007C5280" w:rsidRPr="00F81922">
        <w:rPr>
          <w:rFonts w:eastAsiaTheme="minorHAnsi"/>
          <w:sz w:val="20"/>
          <w:szCs w:val="20"/>
          <w:lang w:eastAsia="en-US"/>
        </w:rPr>
        <w:t xml:space="preserve"> and </w:t>
      </w:r>
      <w:r w:rsidRPr="00F81922">
        <w:rPr>
          <w:rFonts w:eastAsiaTheme="minorHAnsi"/>
          <w:sz w:val="20"/>
          <w:szCs w:val="20"/>
          <w:lang w:eastAsia="en-US"/>
        </w:rPr>
        <w:t>Regional</w:t>
      </w:r>
      <w:r w:rsidR="007C5280" w:rsidRPr="00F81922">
        <w:rPr>
          <w:rFonts w:eastAsiaTheme="minorHAnsi"/>
          <w:sz w:val="20"/>
          <w:szCs w:val="20"/>
          <w:lang w:eastAsia="en-US"/>
        </w:rPr>
        <w:t xml:space="preserve"> General Assemblies and Board of Director's Meetings, Commission and Committee</w:t>
      </w:r>
      <w:r w:rsidRPr="00F81922">
        <w:rPr>
          <w:rFonts w:eastAsiaTheme="minorHAnsi"/>
          <w:sz w:val="20"/>
          <w:szCs w:val="20"/>
          <w:lang w:eastAsia="en-US"/>
        </w:rPr>
        <w:t xml:space="preserve"> meetings</w:t>
      </w:r>
      <w:r w:rsidR="007F0B6A" w:rsidRPr="00F81922">
        <w:rPr>
          <w:rFonts w:eastAsiaTheme="minorHAnsi"/>
          <w:sz w:val="20"/>
          <w:szCs w:val="20"/>
          <w:lang w:eastAsia="en-US"/>
        </w:rPr>
        <w:t xml:space="preserve"> </w:t>
      </w:r>
      <w:r w:rsidRPr="00F81922">
        <w:rPr>
          <w:rFonts w:eastAsiaTheme="minorHAnsi"/>
          <w:sz w:val="20"/>
          <w:szCs w:val="20"/>
          <w:lang w:eastAsia="en-US"/>
        </w:rPr>
        <w:t>and will not be allowed to organise, nor participate in ILS and Regional lifesaving competitions</w:t>
      </w:r>
      <w:r w:rsidR="007C5280" w:rsidRPr="00F81922">
        <w:rPr>
          <w:rFonts w:eastAsiaTheme="minorHAnsi"/>
          <w:sz w:val="20"/>
          <w:szCs w:val="20"/>
          <w:lang w:eastAsia="en-US"/>
        </w:rPr>
        <w:t xml:space="preserve">, conferences </w:t>
      </w:r>
      <w:r w:rsidRPr="00F81922">
        <w:rPr>
          <w:rFonts w:eastAsiaTheme="minorHAnsi"/>
          <w:sz w:val="20"/>
          <w:szCs w:val="20"/>
          <w:lang w:eastAsia="en-US"/>
        </w:rPr>
        <w:t xml:space="preserve">and </w:t>
      </w:r>
      <w:r w:rsidR="007C5280" w:rsidRPr="00F81922">
        <w:rPr>
          <w:rFonts w:eastAsiaTheme="minorHAnsi"/>
          <w:sz w:val="20"/>
          <w:szCs w:val="20"/>
          <w:lang w:eastAsia="en-US"/>
        </w:rPr>
        <w:t xml:space="preserve">other </w:t>
      </w:r>
      <w:r w:rsidR="002256A9" w:rsidRPr="00F81922">
        <w:rPr>
          <w:rFonts w:eastAsiaTheme="minorHAnsi"/>
          <w:sz w:val="20"/>
          <w:szCs w:val="20"/>
          <w:lang w:eastAsia="en-US"/>
        </w:rPr>
        <w:t xml:space="preserve">ILS </w:t>
      </w:r>
      <w:r w:rsidRPr="00F81922">
        <w:rPr>
          <w:rFonts w:eastAsiaTheme="minorHAnsi"/>
          <w:sz w:val="20"/>
          <w:szCs w:val="20"/>
          <w:lang w:eastAsia="en-US"/>
        </w:rPr>
        <w:t>events.</w:t>
      </w:r>
    </w:p>
    <w:p w:rsidR="003747FB" w:rsidRPr="00F81922" w:rsidRDefault="003747FB" w:rsidP="009F09AC">
      <w:pPr>
        <w:pStyle w:val="ListParagraph"/>
        <w:numPr>
          <w:ilvl w:val="2"/>
          <w:numId w:val="33"/>
        </w:numPr>
        <w:tabs>
          <w:tab w:val="left" w:pos="567"/>
          <w:tab w:val="left" w:pos="2127"/>
        </w:tabs>
        <w:ind w:left="1276" w:hanging="709"/>
        <w:jc w:val="both"/>
        <w:rPr>
          <w:rFonts w:eastAsiaTheme="minorHAnsi"/>
          <w:sz w:val="20"/>
          <w:szCs w:val="20"/>
          <w:lang w:eastAsia="en-US"/>
        </w:rPr>
      </w:pPr>
      <w:r w:rsidRPr="00F81922">
        <w:rPr>
          <w:rFonts w:eastAsiaTheme="minorHAnsi"/>
          <w:sz w:val="20"/>
          <w:szCs w:val="20"/>
          <w:lang w:eastAsia="en-US"/>
        </w:rPr>
        <w:t xml:space="preserve">If the contract invoice remains outstanding 12 months (365 days) after it is due for </w:t>
      </w:r>
      <w:r w:rsidR="00C74529" w:rsidRPr="00F81922">
        <w:rPr>
          <w:rFonts w:eastAsiaTheme="minorHAnsi"/>
          <w:sz w:val="20"/>
          <w:szCs w:val="20"/>
          <w:lang w:eastAsia="en-US"/>
        </w:rPr>
        <w:t>payment,</w:t>
      </w:r>
      <w:bookmarkStart w:id="4" w:name="_GoBack"/>
      <w:bookmarkEnd w:id="4"/>
      <w:r w:rsidRPr="00F81922">
        <w:rPr>
          <w:rFonts w:eastAsiaTheme="minorHAnsi"/>
          <w:sz w:val="20"/>
          <w:szCs w:val="20"/>
          <w:lang w:eastAsia="en-US"/>
        </w:rPr>
        <w:t xml:space="preserve"> then that Member’s membership shall automatically be terminated and the Member shall be expelled from</w:t>
      </w:r>
      <w:r w:rsidR="00FF1996" w:rsidRPr="00F81922">
        <w:rPr>
          <w:rFonts w:eastAsiaTheme="minorHAnsi"/>
          <w:sz w:val="20"/>
          <w:szCs w:val="20"/>
          <w:lang w:eastAsia="en-US"/>
        </w:rPr>
        <w:t xml:space="preserve"> the </w:t>
      </w:r>
      <w:r w:rsidRPr="00F81922">
        <w:rPr>
          <w:rFonts w:eastAsiaTheme="minorHAnsi"/>
          <w:sz w:val="20"/>
          <w:szCs w:val="20"/>
          <w:lang w:eastAsia="en-US"/>
        </w:rPr>
        <w:t>ILS without further notice.</w:t>
      </w:r>
    </w:p>
    <w:p w:rsidR="003747FB" w:rsidRPr="00F81922" w:rsidRDefault="003747FB" w:rsidP="009F09AC">
      <w:pPr>
        <w:pStyle w:val="ListParagraph"/>
        <w:numPr>
          <w:ilvl w:val="2"/>
          <w:numId w:val="33"/>
        </w:numPr>
        <w:tabs>
          <w:tab w:val="left" w:pos="567"/>
          <w:tab w:val="left" w:pos="2127"/>
        </w:tabs>
        <w:ind w:left="1276" w:hanging="709"/>
        <w:jc w:val="both"/>
        <w:rPr>
          <w:rFonts w:eastAsiaTheme="minorHAnsi"/>
          <w:sz w:val="20"/>
          <w:szCs w:val="20"/>
          <w:lang w:eastAsia="en-US"/>
        </w:rPr>
      </w:pPr>
      <w:r w:rsidRPr="00F81922">
        <w:rPr>
          <w:rFonts w:eastAsiaTheme="minorHAnsi"/>
          <w:sz w:val="20"/>
          <w:szCs w:val="20"/>
          <w:lang w:eastAsia="en-US"/>
        </w:rPr>
        <w:t xml:space="preserve">A Member </w:t>
      </w:r>
      <w:r w:rsidR="00D726E4" w:rsidRPr="00F81922">
        <w:rPr>
          <w:rFonts w:eastAsiaTheme="minorHAnsi"/>
          <w:sz w:val="20"/>
          <w:szCs w:val="20"/>
          <w:lang w:eastAsia="en-US"/>
        </w:rPr>
        <w:t>whose</w:t>
      </w:r>
      <w:r w:rsidRPr="00F81922">
        <w:rPr>
          <w:rFonts w:eastAsiaTheme="minorHAnsi"/>
          <w:sz w:val="20"/>
          <w:szCs w:val="20"/>
          <w:lang w:eastAsia="en-US"/>
        </w:rPr>
        <w:t xml:space="preserve"> membership has been terminated due to non-payment of a contract invoice, </w:t>
      </w:r>
      <w:r w:rsidR="00FF1996" w:rsidRPr="00F81922">
        <w:rPr>
          <w:rFonts w:eastAsiaTheme="minorHAnsi"/>
          <w:sz w:val="20"/>
          <w:szCs w:val="20"/>
          <w:lang w:eastAsia="en-US"/>
        </w:rPr>
        <w:t>may</w:t>
      </w:r>
      <w:r w:rsidRPr="00F81922">
        <w:rPr>
          <w:rFonts w:eastAsiaTheme="minorHAnsi"/>
          <w:sz w:val="20"/>
          <w:szCs w:val="20"/>
          <w:lang w:eastAsia="en-US"/>
        </w:rPr>
        <w:t xml:space="preserve"> re-apply for reinstatement of membership.</w:t>
      </w:r>
    </w:p>
    <w:p w:rsidR="003747FB" w:rsidRPr="00F81922" w:rsidRDefault="003747FB" w:rsidP="009F09AC">
      <w:pPr>
        <w:pStyle w:val="ListParagraph"/>
        <w:numPr>
          <w:ilvl w:val="2"/>
          <w:numId w:val="33"/>
        </w:numPr>
        <w:tabs>
          <w:tab w:val="left" w:pos="567"/>
          <w:tab w:val="left" w:pos="2127"/>
        </w:tabs>
        <w:ind w:left="1276" w:hanging="709"/>
        <w:jc w:val="both"/>
        <w:rPr>
          <w:rFonts w:eastAsiaTheme="minorHAnsi"/>
          <w:sz w:val="20"/>
          <w:szCs w:val="20"/>
          <w:lang w:eastAsia="en-US"/>
        </w:rPr>
      </w:pPr>
      <w:r w:rsidRPr="00F81922">
        <w:rPr>
          <w:rFonts w:eastAsiaTheme="minorHAnsi"/>
          <w:sz w:val="20"/>
          <w:szCs w:val="20"/>
          <w:lang w:eastAsia="en-US"/>
        </w:rPr>
        <w:t xml:space="preserve">Organisations terminated because of non-payment of contract invoices seeking reinstatement of membership shall be required to pay the outstanding invoice(s) before they </w:t>
      </w:r>
      <w:r w:rsidR="00FF1996" w:rsidRPr="00F81922">
        <w:rPr>
          <w:rFonts w:eastAsiaTheme="minorHAnsi"/>
          <w:sz w:val="20"/>
          <w:szCs w:val="20"/>
          <w:lang w:eastAsia="en-US"/>
        </w:rPr>
        <w:t>may</w:t>
      </w:r>
      <w:r w:rsidRPr="00F81922">
        <w:rPr>
          <w:rFonts w:eastAsiaTheme="minorHAnsi"/>
          <w:sz w:val="20"/>
          <w:szCs w:val="20"/>
          <w:lang w:eastAsia="en-US"/>
        </w:rPr>
        <w:t xml:space="preserve"> be considered for re-admission to membership.</w:t>
      </w:r>
    </w:p>
    <w:p w:rsidR="003747FB" w:rsidRPr="00F81922" w:rsidRDefault="003747FB" w:rsidP="009F09AC">
      <w:pPr>
        <w:pStyle w:val="ListParagraph"/>
        <w:numPr>
          <w:ilvl w:val="2"/>
          <w:numId w:val="33"/>
        </w:numPr>
        <w:tabs>
          <w:tab w:val="left" w:pos="567"/>
          <w:tab w:val="left" w:pos="2127"/>
        </w:tabs>
        <w:ind w:left="1276" w:hanging="709"/>
        <w:jc w:val="both"/>
        <w:rPr>
          <w:rFonts w:eastAsiaTheme="minorHAnsi"/>
          <w:sz w:val="20"/>
          <w:szCs w:val="20"/>
          <w:lang w:eastAsia="en-US"/>
        </w:rPr>
      </w:pPr>
      <w:r w:rsidRPr="00F81922">
        <w:rPr>
          <w:rFonts w:eastAsiaTheme="minorHAnsi"/>
          <w:sz w:val="20"/>
          <w:szCs w:val="20"/>
          <w:lang w:eastAsia="en-US"/>
        </w:rPr>
        <w:t>This resolution does not apply to payment of membership fees which is governed by article 2.3. of the ILS Bye-Laws.</w:t>
      </w:r>
    </w:p>
    <w:p w:rsidR="00013C8F" w:rsidRPr="00F81922" w:rsidRDefault="00013C8F" w:rsidP="003747FB">
      <w:pPr>
        <w:tabs>
          <w:tab w:val="left" w:pos="567"/>
          <w:tab w:val="left" w:pos="2127"/>
        </w:tabs>
        <w:jc w:val="both"/>
        <w:rPr>
          <w:rFonts w:eastAsiaTheme="minorHAnsi"/>
          <w:sz w:val="20"/>
          <w:szCs w:val="22"/>
          <w:lang w:eastAsia="en-US"/>
        </w:rPr>
      </w:pPr>
    </w:p>
    <w:p w:rsidR="008E2F7E" w:rsidRPr="00F81922" w:rsidRDefault="008E2F7E" w:rsidP="001E5AFF">
      <w:pPr>
        <w:tabs>
          <w:tab w:val="left" w:pos="7655"/>
        </w:tabs>
        <w:rPr>
          <w:b/>
          <w:caps/>
          <w:sz w:val="20"/>
          <w:szCs w:val="20"/>
        </w:rPr>
      </w:pPr>
      <w:r w:rsidRPr="00F81922">
        <w:rPr>
          <w:b/>
          <w:caps/>
          <w:sz w:val="20"/>
          <w:szCs w:val="20"/>
        </w:rPr>
        <w:t>Chapter 8. – CONFLICT OF INTEREST</w:t>
      </w:r>
    </w:p>
    <w:p w:rsidR="001E5AFF" w:rsidRPr="00F81922" w:rsidRDefault="001E5AFF" w:rsidP="001E5AFF">
      <w:pPr>
        <w:tabs>
          <w:tab w:val="left" w:pos="7655"/>
        </w:tabs>
        <w:rPr>
          <w:b/>
          <w:caps/>
          <w:sz w:val="20"/>
          <w:szCs w:val="20"/>
        </w:rPr>
      </w:pPr>
    </w:p>
    <w:p w:rsidR="002A536B" w:rsidRPr="00F81922" w:rsidRDefault="002A536B" w:rsidP="009F09AC">
      <w:pPr>
        <w:numPr>
          <w:ilvl w:val="1"/>
          <w:numId w:val="42"/>
        </w:numPr>
        <w:tabs>
          <w:tab w:val="left" w:pos="-1134"/>
          <w:tab w:val="left" w:pos="-851"/>
          <w:tab w:val="left" w:pos="-568"/>
          <w:tab w:val="left" w:pos="-285"/>
          <w:tab w:val="left" w:pos="546"/>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6" w:hanging="546"/>
        <w:jc w:val="both"/>
        <w:rPr>
          <w:spacing w:val="-2"/>
          <w:sz w:val="20"/>
          <w:szCs w:val="20"/>
        </w:rPr>
      </w:pPr>
      <w:r w:rsidRPr="00F81922">
        <w:rPr>
          <w:spacing w:val="-2"/>
          <w:sz w:val="20"/>
          <w:szCs w:val="20"/>
        </w:rPr>
        <w:t>The Board of Directors shall adopt a code of conduct to address issues such as conflicts of interest and ethical behaviour, which all Directors, Commissions, Committees and staff Members will be obligated to follow.</w:t>
      </w:r>
    </w:p>
    <w:p w:rsidR="002A536B" w:rsidRPr="00F81922" w:rsidRDefault="002A536B" w:rsidP="009F09AC">
      <w:pPr>
        <w:numPr>
          <w:ilvl w:val="1"/>
          <w:numId w:val="42"/>
        </w:numPr>
        <w:tabs>
          <w:tab w:val="left" w:pos="-1134"/>
          <w:tab w:val="left" w:pos="-851"/>
          <w:tab w:val="left" w:pos="-568"/>
          <w:tab w:val="left" w:pos="-285"/>
          <w:tab w:val="left" w:pos="546"/>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6" w:hanging="546"/>
        <w:jc w:val="both"/>
        <w:rPr>
          <w:spacing w:val="-2"/>
          <w:sz w:val="20"/>
          <w:szCs w:val="20"/>
        </w:rPr>
      </w:pPr>
      <w:r w:rsidRPr="00F81922">
        <w:rPr>
          <w:spacing w:val="-2"/>
          <w:sz w:val="20"/>
          <w:szCs w:val="20"/>
        </w:rPr>
        <w:t xml:space="preserve">No individual making decisions on behalf of </w:t>
      </w:r>
      <w:r w:rsidR="00FF1996" w:rsidRPr="00F81922">
        <w:rPr>
          <w:spacing w:val="-2"/>
          <w:sz w:val="20"/>
          <w:szCs w:val="20"/>
        </w:rPr>
        <w:t xml:space="preserve">the </w:t>
      </w:r>
      <w:r w:rsidRPr="00F81922">
        <w:rPr>
          <w:spacing w:val="-2"/>
          <w:sz w:val="20"/>
          <w:szCs w:val="20"/>
        </w:rPr>
        <w:t>ILS shall take or advocate any action being taken which could result in significant benefits to that individual or to an organisation in which the individual holds membership without full disclosure prior to the action being taken in accordance with policies established by the Board of Directors.</w:t>
      </w:r>
    </w:p>
    <w:bookmarkEnd w:id="3"/>
    <w:p w:rsidR="00F51900" w:rsidRPr="00F81922" w:rsidRDefault="00F51900" w:rsidP="005C3796">
      <w:pPr>
        <w:pStyle w:val="Para"/>
        <w:spacing w:after="0"/>
        <w:ind w:left="0"/>
        <w:jc w:val="both"/>
        <w:rPr>
          <w:rFonts w:ascii="Arial" w:hAnsi="Arial" w:cs="Arial"/>
          <w:sz w:val="20"/>
          <w:lang w:val="en-GB"/>
        </w:rPr>
      </w:pPr>
    </w:p>
    <w:p w:rsidR="008E2F7E" w:rsidRPr="00F81922" w:rsidRDefault="008E2F7E" w:rsidP="008E2F7E">
      <w:pPr>
        <w:tabs>
          <w:tab w:val="left" w:pos="7655"/>
        </w:tabs>
        <w:rPr>
          <w:b/>
          <w:sz w:val="20"/>
          <w:szCs w:val="20"/>
        </w:rPr>
      </w:pPr>
      <w:bookmarkStart w:id="5" w:name="_Toc137617888"/>
      <w:r w:rsidRPr="00F81922">
        <w:rPr>
          <w:b/>
          <w:sz w:val="20"/>
          <w:szCs w:val="20"/>
        </w:rPr>
        <w:t>CHAPTER 9. –</w:t>
      </w:r>
      <w:r w:rsidR="00B528F0">
        <w:rPr>
          <w:b/>
          <w:sz w:val="20"/>
          <w:szCs w:val="20"/>
        </w:rPr>
        <w:t xml:space="preserve"> </w:t>
      </w:r>
      <w:r w:rsidR="00217A09" w:rsidRPr="00F81922">
        <w:rPr>
          <w:b/>
          <w:sz w:val="20"/>
          <w:szCs w:val="20"/>
        </w:rPr>
        <w:t>ELECTRONIC</w:t>
      </w:r>
      <w:r w:rsidRPr="00F81922">
        <w:rPr>
          <w:b/>
          <w:sz w:val="20"/>
          <w:szCs w:val="20"/>
        </w:rPr>
        <w:t xml:space="preserve"> BALLOT</w:t>
      </w:r>
    </w:p>
    <w:bookmarkEnd w:id="5"/>
    <w:p w:rsidR="005C3796" w:rsidRPr="00F81922" w:rsidRDefault="005C3796" w:rsidP="007033A4">
      <w:pPr>
        <w:rPr>
          <w:b/>
          <w:bCs/>
          <w:sz w:val="20"/>
          <w:szCs w:val="20"/>
        </w:rPr>
      </w:pPr>
    </w:p>
    <w:p w:rsidR="002A536B" w:rsidRPr="00F81922" w:rsidRDefault="00FF1996" w:rsidP="00BF63B5">
      <w:pPr>
        <w:jc w:val="both"/>
        <w:rPr>
          <w:sz w:val="20"/>
          <w:szCs w:val="20"/>
        </w:rPr>
      </w:pPr>
      <w:r w:rsidRPr="00F81922">
        <w:rPr>
          <w:sz w:val="20"/>
          <w:szCs w:val="20"/>
        </w:rPr>
        <w:t xml:space="preserve">The </w:t>
      </w:r>
      <w:r w:rsidR="002A536B" w:rsidRPr="00F81922">
        <w:rPr>
          <w:sz w:val="20"/>
          <w:szCs w:val="20"/>
        </w:rPr>
        <w:t>ILS may conduct business by electronic means</w:t>
      </w:r>
      <w:r w:rsidR="00681EC0" w:rsidRPr="00F81922">
        <w:rPr>
          <w:sz w:val="20"/>
          <w:szCs w:val="20"/>
        </w:rPr>
        <w:t>.</w:t>
      </w:r>
    </w:p>
    <w:p w:rsidR="00575BD0" w:rsidRPr="00F81922" w:rsidRDefault="00575BD0" w:rsidP="009F09AC">
      <w:pPr>
        <w:pStyle w:val="ListParagraph"/>
        <w:numPr>
          <w:ilvl w:val="1"/>
          <w:numId w:val="59"/>
        </w:numPr>
        <w:tabs>
          <w:tab w:val="left" w:pos="-1134"/>
          <w:tab w:val="left" w:pos="-851"/>
          <w:tab w:val="left" w:pos="-568"/>
          <w:tab w:val="left" w:pos="-285"/>
          <w:tab w:val="num"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hanging="1470"/>
        <w:jc w:val="both"/>
        <w:rPr>
          <w:spacing w:val="-2"/>
          <w:sz w:val="20"/>
          <w:szCs w:val="20"/>
        </w:rPr>
      </w:pPr>
      <w:r w:rsidRPr="00F81922">
        <w:rPr>
          <w:spacing w:val="-2"/>
          <w:sz w:val="20"/>
          <w:szCs w:val="20"/>
        </w:rPr>
        <w:t>Electronic ballots – General Principles</w:t>
      </w:r>
    </w:p>
    <w:p w:rsidR="00DB1B57" w:rsidRPr="00F81922" w:rsidRDefault="00E65D73" w:rsidP="001E479D">
      <w:pPr>
        <w:pStyle w:val="ListParagraph"/>
        <w:numPr>
          <w:ilvl w:val="2"/>
          <w:numId w:val="64"/>
        </w:numPr>
        <w:tabs>
          <w:tab w:val="clear" w:pos="1080"/>
          <w:tab w:val="left" w:pos="-1134"/>
          <w:tab w:val="left" w:pos="-851"/>
          <w:tab w:val="left" w:pos="-568"/>
          <w:tab w:val="left" w:pos="-285"/>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spacing w:val="-2"/>
          <w:sz w:val="20"/>
          <w:szCs w:val="20"/>
        </w:rPr>
      </w:pPr>
      <w:r w:rsidRPr="00F81922">
        <w:rPr>
          <w:spacing w:val="-2"/>
          <w:sz w:val="20"/>
          <w:szCs w:val="20"/>
        </w:rPr>
        <w:t xml:space="preserve">A decision can be made by way of an </w:t>
      </w:r>
      <w:r w:rsidR="00575BD0" w:rsidRPr="00F81922">
        <w:rPr>
          <w:spacing w:val="-2"/>
          <w:sz w:val="20"/>
          <w:szCs w:val="20"/>
        </w:rPr>
        <w:t>Electronic</w:t>
      </w:r>
      <w:r w:rsidRPr="00F81922">
        <w:rPr>
          <w:spacing w:val="-2"/>
          <w:sz w:val="20"/>
          <w:szCs w:val="20"/>
        </w:rPr>
        <w:t>-decision making procedure. B</w:t>
      </w:r>
      <w:r w:rsidR="00575BD0" w:rsidRPr="00F81922">
        <w:rPr>
          <w:spacing w:val="-2"/>
          <w:sz w:val="20"/>
          <w:szCs w:val="20"/>
        </w:rPr>
        <w:t xml:space="preserve">allots shall </w:t>
      </w:r>
      <w:r w:rsidRPr="00F81922">
        <w:rPr>
          <w:spacing w:val="-2"/>
          <w:sz w:val="20"/>
          <w:szCs w:val="20"/>
        </w:rPr>
        <w:t xml:space="preserve">preferably </w:t>
      </w:r>
      <w:r w:rsidR="00575BD0" w:rsidRPr="00F81922">
        <w:rPr>
          <w:spacing w:val="-2"/>
          <w:sz w:val="20"/>
          <w:szCs w:val="20"/>
        </w:rPr>
        <w:t>not be used for matters related to the Constitution or Bye-Laws, dissolution and liquidation of</w:t>
      </w:r>
      <w:r w:rsidR="00FF1996" w:rsidRPr="00F81922">
        <w:rPr>
          <w:spacing w:val="-2"/>
          <w:sz w:val="20"/>
          <w:szCs w:val="20"/>
        </w:rPr>
        <w:t xml:space="preserve"> the</w:t>
      </w:r>
      <w:r w:rsidR="00575BD0" w:rsidRPr="00F81922">
        <w:rPr>
          <w:spacing w:val="-2"/>
          <w:sz w:val="20"/>
          <w:szCs w:val="20"/>
        </w:rPr>
        <w:t xml:space="preserve"> ILS except in exceptional circumstances.</w:t>
      </w:r>
    </w:p>
    <w:p w:rsidR="00DB1B57" w:rsidRPr="00F81922" w:rsidRDefault="00DB1B57" w:rsidP="001E479D">
      <w:pPr>
        <w:pStyle w:val="ListParagraph"/>
        <w:numPr>
          <w:ilvl w:val="2"/>
          <w:numId w:val="64"/>
        </w:numPr>
        <w:tabs>
          <w:tab w:val="left" w:pos="-1134"/>
          <w:tab w:val="left" w:pos="-851"/>
          <w:tab w:val="left" w:pos="-568"/>
          <w:tab w:val="left" w:pos="-28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spacing w:val="-2"/>
          <w:sz w:val="20"/>
          <w:szCs w:val="20"/>
        </w:rPr>
      </w:pPr>
      <w:r w:rsidRPr="00F81922">
        <w:rPr>
          <w:spacing w:val="-2"/>
          <w:sz w:val="20"/>
          <w:szCs w:val="20"/>
        </w:rPr>
        <w:t>A decision made by electronic ballot shall be a</w:t>
      </w:r>
      <w:r w:rsidR="00681EC0" w:rsidRPr="00F81922">
        <w:rPr>
          <w:spacing w:val="-2"/>
          <w:sz w:val="20"/>
          <w:szCs w:val="20"/>
        </w:rPr>
        <w:t>s</w:t>
      </w:r>
      <w:r w:rsidRPr="00F81922">
        <w:rPr>
          <w:spacing w:val="-2"/>
          <w:sz w:val="20"/>
          <w:szCs w:val="20"/>
        </w:rPr>
        <w:t xml:space="preserve"> valid and effectual as if it had been passed at a meeting of the Board of Directors or General Assembly duly convened and held.</w:t>
      </w:r>
    </w:p>
    <w:p w:rsidR="000F78D3" w:rsidRPr="00F81922" w:rsidRDefault="000F78D3" w:rsidP="001E479D">
      <w:pPr>
        <w:pStyle w:val="ListParagraph"/>
        <w:numPr>
          <w:ilvl w:val="2"/>
          <w:numId w:val="64"/>
        </w:numPr>
        <w:tabs>
          <w:tab w:val="left" w:pos="-1134"/>
          <w:tab w:val="left" w:pos="-851"/>
          <w:tab w:val="left" w:pos="-568"/>
          <w:tab w:val="left" w:pos="-28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spacing w:val="-2"/>
          <w:sz w:val="20"/>
          <w:szCs w:val="20"/>
        </w:rPr>
      </w:pPr>
      <w:r w:rsidRPr="00F81922">
        <w:rPr>
          <w:spacing w:val="-2"/>
          <w:sz w:val="20"/>
          <w:szCs w:val="20"/>
        </w:rPr>
        <w:t>Electronic Ballots shall be circulated and collected by the ILS Headquarters staff.</w:t>
      </w:r>
    </w:p>
    <w:p w:rsidR="00575BD0" w:rsidRPr="00F81922" w:rsidRDefault="00575BD0" w:rsidP="009F09AC">
      <w:pPr>
        <w:pStyle w:val="ListParagraph"/>
        <w:numPr>
          <w:ilvl w:val="1"/>
          <w:numId w:val="59"/>
        </w:numPr>
        <w:tabs>
          <w:tab w:val="left" w:pos="-1134"/>
          <w:tab w:val="left" w:pos="-851"/>
          <w:tab w:val="left" w:pos="-568"/>
          <w:tab w:val="left" w:pos="-285"/>
          <w:tab w:val="num"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hanging="1470"/>
        <w:jc w:val="both"/>
        <w:rPr>
          <w:spacing w:val="-2"/>
          <w:sz w:val="20"/>
          <w:szCs w:val="20"/>
        </w:rPr>
      </w:pPr>
      <w:r w:rsidRPr="00F81922">
        <w:rPr>
          <w:spacing w:val="-2"/>
          <w:sz w:val="20"/>
          <w:szCs w:val="20"/>
        </w:rPr>
        <w:t xml:space="preserve">Electronic ballot </w:t>
      </w:r>
      <w:r w:rsidR="00DB1B57" w:rsidRPr="00F81922">
        <w:rPr>
          <w:spacing w:val="-2"/>
          <w:sz w:val="20"/>
          <w:szCs w:val="20"/>
        </w:rPr>
        <w:t>for General Assembly Matters</w:t>
      </w:r>
      <w:r w:rsidRPr="00F81922">
        <w:rPr>
          <w:spacing w:val="-2"/>
          <w:sz w:val="20"/>
          <w:szCs w:val="20"/>
        </w:rPr>
        <w:t xml:space="preserve"> </w:t>
      </w:r>
    </w:p>
    <w:p w:rsidR="00DB1B57" w:rsidRPr="00F81922" w:rsidRDefault="00681EC0" w:rsidP="009F09AC">
      <w:pPr>
        <w:pStyle w:val="ListParagraph"/>
        <w:numPr>
          <w:ilvl w:val="2"/>
          <w:numId w:val="57"/>
        </w:numPr>
        <w:tabs>
          <w:tab w:val="clear" w:pos="1080"/>
          <w:tab w:val="left" w:pos="-1134"/>
          <w:tab w:val="left" w:pos="-851"/>
          <w:tab w:val="left" w:pos="-568"/>
          <w:tab w:val="left" w:pos="-285"/>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spacing w:val="-2"/>
          <w:sz w:val="20"/>
          <w:szCs w:val="20"/>
        </w:rPr>
      </w:pPr>
      <w:r w:rsidRPr="00F81922">
        <w:rPr>
          <w:spacing w:val="-2"/>
          <w:sz w:val="20"/>
          <w:szCs w:val="20"/>
        </w:rPr>
        <w:t xml:space="preserve">Electronic </w:t>
      </w:r>
      <w:r w:rsidR="00DB1B57" w:rsidRPr="00F81922">
        <w:rPr>
          <w:spacing w:val="-2"/>
          <w:sz w:val="20"/>
          <w:szCs w:val="20"/>
        </w:rPr>
        <w:t>B</w:t>
      </w:r>
      <w:r w:rsidR="002A536B" w:rsidRPr="00F81922">
        <w:rPr>
          <w:spacing w:val="-2"/>
          <w:sz w:val="20"/>
          <w:szCs w:val="20"/>
        </w:rPr>
        <w:t xml:space="preserve">allots </w:t>
      </w:r>
      <w:r w:rsidR="00DB1B57" w:rsidRPr="00F81922">
        <w:rPr>
          <w:spacing w:val="-2"/>
          <w:sz w:val="20"/>
          <w:szCs w:val="20"/>
        </w:rPr>
        <w:t xml:space="preserve">for General Assembly </w:t>
      </w:r>
      <w:r w:rsidR="002C6D1D" w:rsidRPr="00F81922">
        <w:rPr>
          <w:spacing w:val="-2"/>
          <w:sz w:val="20"/>
          <w:szCs w:val="20"/>
        </w:rPr>
        <w:t>m</w:t>
      </w:r>
      <w:r w:rsidR="00DB1B57" w:rsidRPr="00F81922">
        <w:rPr>
          <w:spacing w:val="-2"/>
          <w:sz w:val="20"/>
          <w:szCs w:val="20"/>
        </w:rPr>
        <w:t xml:space="preserve">atters </w:t>
      </w:r>
      <w:r w:rsidR="002C6D1D" w:rsidRPr="00F81922">
        <w:rPr>
          <w:spacing w:val="-2"/>
          <w:sz w:val="20"/>
          <w:szCs w:val="20"/>
        </w:rPr>
        <w:t xml:space="preserve">requiring a decision prior to the next General Assembly </w:t>
      </w:r>
      <w:r w:rsidR="002A536B" w:rsidRPr="00F81922">
        <w:rPr>
          <w:spacing w:val="-2"/>
          <w:sz w:val="20"/>
          <w:szCs w:val="20"/>
        </w:rPr>
        <w:t xml:space="preserve">are allowed subject to </w:t>
      </w:r>
      <w:r w:rsidR="002C6D1D" w:rsidRPr="00F81922">
        <w:rPr>
          <w:spacing w:val="-2"/>
          <w:sz w:val="20"/>
          <w:szCs w:val="20"/>
        </w:rPr>
        <w:t xml:space="preserve">the approval </w:t>
      </w:r>
      <w:r w:rsidR="00FF1996" w:rsidRPr="00F81922">
        <w:rPr>
          <w:spacing w:val="-2"/>
          <w:sz w:val="20"/>
          <w:szCs w:val="20"/>
        </w:rPr>
        <w:t>of</w:t>
      </w:r>
      <w:r w:rsidR="002C6D1D" w:rsidRPr="00F81922">
        <w:rPr>
          <w:spacing w:val="-2"/>
          <w:sz w:val="20"/>
          <w:szCs w:val="20"/>
        </w:rPr>
        <w:t xml:space="preserve"> the General Assembly or </w:t>
      </w:r>
      <w:r w:rsidR="002A536B" w:rsidRPr="00F81922">
        <w:rPr>
          <w:spacing w:val="-2"/>
          <w:sz w:val="20"/>
          <w:szCs w:val="20"/>
        </w:rPr>
        <w:t>the Board of Directors</w:t>
      </w:r>
      <w:r w:rsidR="00DB1B57" w:rsidRPr="00F81922">
        <w:rPr>
          <w:spacing w:val="-2"/>
          <w:sz w:val="20"/>
          <w:szCs w:val="20"/>
        </w:rPr>
        <w:t>.</w:t>
      </w:r>
    </w:p>
    <w:p w:rsidR="002C6D1D" w:rsidRPr="00F81922" w:rsidRDefault="002C6D1D" w:rsidP="007A04CD">
      <w:pPr>
        <w:pStyle w:val="ListParagraph"/>
        <w:numPr>
          <w:ilvl w:val="2"/>
          <w:numId w:val="57"/>
        </w:numPr>
        <w:tabs>
          <w:tab w:val="clear" w:pos="1080"/>
          <w:tab w:val="left" w:pos="993"/>
        </w:tabs>
        <w:ind w:left="993" w:hanging="426"/>
        <w:rPr>
          <w:spacing w:val="-2"/>
          <w:sz w:val="20"/>
          <w:szCs w:val="20"/>
        </w:rPr>
      </w:pPr>
      <w:r w:rsidRPr="00F81922">
        <w:rPr>
          <w:spacing w:val="-2"/>
          <w:sz w:val="20"/>
          <w:szCs w:val="20"/>
        </w:rPr>
        <w:t xml:space="preserve">Electronic ballots for General Assembly matters </w:t>
      </w:r>
      <w:r w:rsidR="00AA1147" w:rsidRPr="00F81922">
        <w:rPr>
          <w:spacing w:val="-2"/>
          <w:sz w:val="20"/>
          <w:szCs w:val="20"/>
        </w:rPr>
        <w:t>shall</w:t>
      </w:r>
      <w:r w:rsidRPr="00F81922">
        <w:rPr>
          <w:spacing w:val="-2"/>
          <w:sz w:val="20"/>
          <w:szCs w:val="20"/>
        </w:rPr>
        <w:t xml:space="preserve"> be </w:t>
      </w:r>
      <w:r w:rsidR="00AA1147" w:rsidRPr="00F81922">
        <w:rPr>
          <w:spacing w:val="-2"/>
          <w:sz w:val="20"/>
          <w:szCs w:val="20"/>
        </w:rPr>
        <w:t>disseminated</w:t>
      </w:r>
      <w:r w:rsidRPr="00F81922">
        <w:rPr>
          <w:spacing w:val="-2"/>
          <w:sz w:val="20"/>
          <w:szCs w:val="20"/>
        </w:rPr>
        <w:t xml:space="preserve"> </w:t>
      </w:r>
      <w:r w:rsidR="00AA1147" w:rsidRPr="00F81922">
        <w:rPr>
          <w:spacing w:val="-2"/>
          <w:sz w:val="20"/>
          <w:szCs w:val="20"/>
        </w:rPr>
        <w:t>by the Secretary General</w:t>
      </w:r>
      <w:r w:rsidRPr="00F81922">
        <w:rPr>
          <w:spacing w:val="-2"/>
          <w:sz w:val="20"/>
          <w:szCs w:val="20"/>
        </w:rPr>
        <w:t>.</w:t>
      </w:r>
      <w:r w:rsidR="00AA1147" w:rsidRPr="00F81922">
        <w:t xml:space="preserve"> </w:t>
      </w:r>
      <w:r w:rsidR="00AA1147" w:rsidRPr="00F81922">
        <w:rPr>
          <w:spacing w:val="-2"/>
          <w:sz w:val="20"/>
          <w:szCs w:val="20"/>
        </w:rPr>
        <w:t xml:space="preserve">The form of the question to be considered shall be determined by the party making the proposal, in consultation with the </w:t>
      </w:r>
      <w:r w:rsidR="00013C8F" w:rsidRPr="00F81922">
        <w:rPr>
          <w:spacing w:val="-2"/>
          <w:sz w:val="20"/>
          <w:szCs w:val="20"/>
        </w:rPr>
        <w:t xml:space="preserve">President and </w:t>
      </w:r>
      <w:r w:rsidR="00AA1147" w:rsidRPr="00F81922">
        <w:rPr>
          <w:spacing w:val="-2"/>
          <w:sz w:val="20"/>
          <w:szCs w:val="20"/>
        </w:rPr>
        <w:t>Secretary General.</w:t>
      </w:r>
    </w:p>
    <w:p w:rsidR="000F78D3" w:rsidRPr="00F81922" w:rsidRDefault="000F78D3" w:rsidP="009F09AC">
      <w:pPr>
        <w:pStyle w:val="ListParagraph"/>
        <w:numPr>
          <w:ilvl w:val="2"/>
          <w:numId w:val="57"/>
        </w:numPr>
        <w:tabs>
          <w:tab w:val="clear" w:pos="1080"/>
          <w:tab w:val="left" w:pos="-1134"/>
          <w:tab w:val="left" w:pos="-851"/>
          <w:tab w:val="left" w:pos="-568"/>
          <w:tab w:val="left" w:pos="-285"/>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spacing w:val="-2"/>
          <w:sz w:val="20"/>
          <w:szCs w:val="20"/>
        </w:rPr>
      </w:pPr>
      <w:r w:rsidRPr="00F81922">
        <w:rPr>
          <w:spacing w:val="-2"/>
          <w:sz w:val="20"/>
          <w:szCs w:val="20"/>
        </w:rPr>
        <w:t>Only Full Members in good standing prior to the conclusion of the voting period may vote.</w:t>
      </w:r>
    </w:p>
    <w:p w:rsidR="00DB1B57" w:rsidRPr="00F81922" w:rsidRDefault="00DB1B57" w:rsidP="009F09AC">
      <w:pPr>
        <w:pStyle w:val="ListParagraph"/>
        <w:numPr>
          <w:ilvl w:val="1"/>
          <w:numId w:val="59"/>
        </w:numPr>
        <w:tabs>
          <w:tab w:val="left" w:pos="-1134"/>
          <w:tab w:val="left" w:pos="-851"/>
          <w:tab w:val="left" w:pos="-568"/>
          <w:tab w:val="left" w:pos="-285"/>
          <w:tab w:val="num" w:pos="567"/>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hanging="1470"/>
        <w:jc w:val="both"/>
        <w:rPr>
          <w:spacing w:val="-2"/>
          <w:sz w:val="20"/>
          <w:szCs w:val="20"/>
        </w:rPr>
      </w:pPr>
      <w:r w:rsidRPr="00F81922">
        <w:rPr>
          <w:spacing w:val="-2"/>
          <w:sz w:val="20"/>
          <w:szCs w:val="20"/>
        </w:rPr>
        <w:lastRenderedPageBreak/>
        <w:t xml:space="preserve">Electronic ballot for Board of Director Matters </w:t>
      </w:r>
    </w:p>
    <w:p w:rsidR="002C6D1D" w:rsidRPr="00F81922" w:rsidRDefault="00DB1B57" w:rsidP="009F09AC">
      <w:pPr>
        <w:pStyle w:val="ListParagraph"/>
        <w:numPr>
          <w:ilvl w:val="2"/>
          <w:numId w:val="58"/>
        </w:numPr>
        <w:tabs>
          <w:tab w:val="clear" w:pos="1080"/>
          <w:tab w:val="left" w:pos="-1134"/>
          <w:tab w:val="left" w:pos="-851"/>
          <w:tab w:val="left" w:pos="-568"/>
          <w:tab w:val="left" w:pos="-285"/>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spacing w:val="-2"/>
          <w:sz w:val="20"/>
          <w:szCs w:val="20"/>
        </w:rPr>
      </w:pPr>
      <w:r w:rsidRPr="00F81922">
        <w:rPr>
          <w:spacing w:val="-2"/>
          <w:sz w:val="20"/>
          <w:szCs w:val="20"/>
        </w:rPr>
        <w:t xml:space="preserve">Ballots for Board of Directors </w:t>
      </w:r>
      <w:r w:rsidR="002C6D1D" w:rsidRPr="00F81922">
        <w:rPr>
          <w:spacing w:val="-2"/>
          <w:sz w:val="20"/>
          <w:szCs w:val="20"/>
        </w:rPr>
        <w:t>m</w:t>
      </w:r>
      <w:r w:rsidRPr="00F81922">
        <w:rPr>
          <w:spacing w:val="-2"/>
          <w:sz w:val="20"/>
          <w:szCs w:val="20"/>
        </w:rPr>
        <w:t xml:space="preserve">atters </w:t>
      </w:r>
      <w:r w:rsidR="002C6D1D" w:rsidRPr="00F81922">
        <w:rPr>
          <w:spacing w:val="-2"/>
          <w:sz w:val="20"/>
          <w:szCs w:val="20"/>
        </w:rPr>
        <w:t xml:space="preserve">requiring a decision prior to the next Board of Directors meeting </w:t>
      </w:r>
      <w:r w:rsidRPr="00F81922">
        <w:rPr>
          <w:spacing w:val="-2"/>
          <w:sz w:val="20"/>
          <w:szCs w:val="20"/>
        </w:rPr>
        <w:t xml:space="preserve">are allowed subject to the endorsement </w:t>
      </w:r>
      <w:r w:rsidR="002A536B" w:rsidRPr="00F81922">
        <w:rPr>
          <w:spacing w:val="-2"/>
          <w:sz w:val="20"/>
          <w:szCs w:val="20"/>
        </w:rPr>
        <w:t xml:space="preserve">by the </w:t>
      </w:r>
      <w:r w:rsidRPr="00F81922">
        <w:rPr>
          <w:spacing w:val="-2"/>
          <w:sz w:val="20"/>
          <w:szCs w:val="20"/>
        </w:rPr>
        <w:t xml:space="preserve">ILS </w:t>
      </w:r>
      <w:r w:rsidR="002A536B" w:rsidRPr="00F81922">
        <w:rPr>
          <w:spacing w:val="-2"/>
          <w:sz w:val="20"/>
          <w:szCs w:val="20"/>
        </w:rPr>
        <w:t>President</w:t>
      </w:r>
      <w:r w:rsidRPr="00F81922">
        <w:rPr>
          <w:spacing w:val="-2"/>
          <w:sz w:val="20"/>
          <w:szCs w:val="20"/>
        </w:rPr>
        <w:t>.</w:t>
      </w:r>
      <w:r w:rsidR="00681EC0" w:rsidRPr="00F81922">
        <w:rPr>
          <w:spacing w:val="-2"/>
          <w:sz w:val="20"/>
          <w:szCs w:val="20"/>
        </w:rPr>
        <w:t xml:space="preserve"> </w:t>
      </w:r>
    </w:p>
    <w:p w:rsidR="002A536B" w:rsidRPr="00F81922" w:rsidRDefault="00575BD0" w:rsidP="00AA1147">
      <w:pPr>
        <w:pStyle w:val="ListParagraph"/>
        <w:numPr>
          <w:ilvl w:val="2"/>
          <w:numId w:val="58"/>
        </w:numPr>
        <w:tabs>
          <w:tab w:val="clear" w:pos="1080"/>
          <w:tab w:val="left" w:pos="-1134"/>
          <w:tab w:val="left" w:pos="-851"/>
          <w:tab w:val="left" w:pos="-568"/>
          <w:tab w:val="left" w:pos="-285"/>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spacing w:val="-2"/>
          <w:sz w:val="20"/>
          <w:szCs w:val="20"/>
        </w:rPr>
      </w:pPr>
      <w:r w:rsidRPr="00F81922">
        <w:rPr>
          <w:spacing w:val="-2"/>
          <w:sz w:val="20"/>
          <w:szCs w:val="20"/>
        </w:rPr>
        <w:t>E</w:t>
      </w:r>
      <w:r w:rsidR="002A536B" w:rsidRPr="00F81922">
        <w:rPr>
          <w:spacing w:val="-2"/>
          <w:sz w:val="20"/>
          <w:szCs w:val="20"/>
        </w:rPr>
        <w:t xml:space="preserve">lectronic ballots for Board of Directors matters </w:t>
      </w:r>
      <w:r w:rsidR="00AA1147" w:rsidRPr="00F81922">
        <w:rPr>
          <w:spacing w:val="-2"/>
          <w:sz w:val="20"/>
          <w:szCs w:val="20"/>
        </w:rPr>
        <w:t xml:space="preserve">shall </w:t>
      </w:r>
      <w:r w:rsidR="002A536B" w:rsidRPr="00F81922">
        <w:rPr>
          <w:spacing w:val="-2"/>
          <w:sz w:val="20"/>
          <w:szCs w:val="20"/>
        </w:rPr>
        <w:t xml:space="preserve">be </w:t>
      </w:r>
      <w:r w:rsidR="00AA1147" w:rsidRPr="00F81922">
        <w:rPr>
          <w:spacing w:val="-2"/>
          <w:sz w:val="20"/>
          <w:szCs w:val="20"/>
        </w:rPr>
        <w:t xml:space="preserve">disseminated </w:t>
      </w:r>
      <w:r w:rsidR="002A536B" w:rsidRPr="00F81922">
        <w:rPr>
          <w:spacing w:val="-2"/>
          <w:sz w:val="20"/>
          <w:szCs w:val="20"/>
        </w:rPr>
        <w:t>by the Secretary General</w:t>
      </w:r>
      <w:r w:rsidR="00D27307" w:rsidRPr="00F81922">
        <w:rPr>
          <w:spacing w:val="-2"/>
          <w:sz w:val="20"/>
          <w:szCs w:val="20"/>
        </w:rPr>
        <w:t xml:space="preserve">. </w:t>
      </w:r>
      <w:r w:rsidR="00AA1147" w:rsidRPr="00F81922">
        <w:rPr>
          <w:spacing w:val="-2"/>
          <w:sz w:val="20"/>
          <w:szCs w:val="20"/>
        </w:rPr>
        <w:t>The form of the question to be considered shall be determined by the party making the proposal, in consultation with the President</w:t>
      </w:r>
      <w:r w:rsidR="00013C8F" w:rsidRPr="00F81922">
        <w:rPr>
          <w:spacing w:val="-2"/>
          <w:sz w:val="20"/>
          <w:szCs w:val="20"/>
        </w:rPr>
        <w:t xml:space="preserve"> and Secretary General.</w:t>
      </w:r>
    </w:p>
    <w:p w:rsidR="000F78D3" w:rsidRPr="00F81922" w:rsidRDefault="000F78D3" w:rsidP="009F09AC">
      <w:pPr>
        <w:pStyle w:val="ListParagraph"/>
        <w:numPr>
          <w:ilvl w:val="2"/>
          <w:numId w:val="58"/>
        </w:numPr>
        <w:tabs>
          <w:tab w:val="clear" w:pos="1080"/>
          <w:tab w:val="left" w:pos="-1134"/>
          <w:tab w:val="left" w:pos="-851"/>
          <w:tab w:val="left" w:pos="-568"/>
          <w:tab w:val="left" w:pos="-285"/>
          <w:tab w:val="num" w:pos="993"/>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spacing w:val="-2"/>
          <w:sz w:val="20"/>
          <w:szCs w:val="20"/>
        </w:rPr>
      </w:pPr>
      <w:r w:rsidRPr="00F81922">
        <w:rPr>
          <w:spacing w:val="-2"/>
          <w:sz w:val="20"/>
          <w:szCs w:val="20"/>
        </w:rPr>
        <w:t>Only Directors from Full Members in good standing prior to the conclusion of the voting period may vote.</w:t>
      </w:r>
    </w:p>
    <w:p w:rsidR="002A536B" w:rsidRPr="00F81922" w:rsidRDefault="002A536B" w:rsidP="009F09AC">
      <w:pPr>
        <w:pStyle w:val="ListParagraph"/>
        <w:numPr>
          <w:ilvl w:val="1"/>
          <w:numId w:val="59"/>
        </w:num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hanging="1470"/>
        <w:jc w:val="both"/>
        <w:rPr>
          <w:spacing w:val="-2"/>
          <w:sz w:val="20"/>
          <w:szCs w:val="20"/>
        </w:rPr>
      </w:pPr>
      <w:r w:rsidRPr="00F81922">
        <w:rPr>
          <w:spacing w:val="-2"/>
          <w:sz w:val="20"/>
          <w:szCs w:val="20"/>
        </w:rPr>
        <w:t>Ballot papers must include the following:</w:t>
      </w:r>
    </w:p>
    <w:p w:rsidR="002A536B" w:rsidRPr="00F81922" w:rsidRDefault="002A536B" w:rsidP="009F09AC">
      <w:pPr>
        <w:pStyle w:val="Heading1"/>
        <w:keepNext w:val="0"/>
        <w:numPr>
          <w:ilvl w:val="0"/>
          <w:numId w:val="44"/>
        </w:numPr>
        <w:tabs>
          <w:tab w:val="clear" w:pos="1440"/>
          <w:tab w:val="num" w:pos="993"/>
        </w:tabs>
        <w:ind w:left="993" w:hanging="426"/>
        <w:jc w:val="both"/>
        <w:rPr>
          <w:rFonts w:ascii="Arial" w:hAnsi="Arial" w:cs="Arial"/>
          <w:b w:val="0"/>
          <w:sz w:val="20"/>
          <w:szCs w:val="20"/>
        </w:rPr>
      </w:pPr>
      <w:r w:rsidRPr="00F81922">
        <w:rPr>
          <w:rFonts w:ascii="Arial" w:hAnsi="Arial" w:cs="Arial"/>
          <w:b w:val="0"/>
          <w:sz w:val="20"/>
          <w:szCs w:val="20"/>
        </w:rPr>
        <w:t>The calling and closing dates for the ballot</w:t>
      </w:r>
      <w:r w:rsidR="000F78D3" w:rsidRPr="00F81922">
        <w:t xml:space="preserve"> </w:t>
      </w:r>
      <w:r w:rsidR="000F78D3" w:rsidRPr="00F81922">
        <w:rPr>
          <w:rFonts w:ascii="Arial" w:hAnsi="Arial" w:cs="Arial"/>
          <w:b w:val="0"/>
          <w:sz w:val="20"/>
          <w:szCs w:val="20"/>
        </w:rPr>
        <w:t>which shall be 30 days for all matters except for those related to the Constitution or Bye-Laws, dissolution or liquidation of ILS, which shall be 45 days.</w:t>
      </w:r>
    </w:p>
    <w:p w:rsidR="002A536B" w:rsidRPr="00F81922" w:rsidRDefault="002A536B" w:rsidP="009F09AC">
      <w:pPr>
        <w:pStyle w:val="Heading1"/>
        <w:keepNext w:val="0"/>
        <w:numPr>
          <w:ilvl w:val="0"/>
          <w:numId w:val="44"/>
        </w:numPr>
        <w:tabs>
          <w:tab w:val="left" w:pos="993"/>
        </w:tabs>
        <w:ind w:left="993" w:hanging="426"/>
        <w:jc w:val="both"/>
        <w:rPr>
          <w:rFonts w:ascii="Arial" w:hAnsi="Arial" w:cs="Arial"/>
          <w:b w:val="0"/>
          <w:sz w:val="20"/>
          <w:szCs w:val="20"/>
        </w:rPr>
      </w:pPr>
      <w:r w:rsidRPr="00F81922">
        <w:rPr>
          <w:rFonts w:ascii="Arial" w:hAnsi="Arial" w:cs="Arial"/>
          <w:b w:val="0"/>
          <w:sz w:val="20"/>
          <w:szCs w:val="20"/>
        </w:rPr>
        <w:t xml:space="preserve">The </w:t>
      </w:r>
      <w:r w:rsidR="000F78D3" w:rsidRPr="00F81922">
        <w:rPr>
          <w:rFonts w:ascii="Arial" w:hAnsi="Arial" w:cs="Arial"/>
          <w:b w:val="0"/>
          <w:sz w:val="20"/>
          <w:szCs w:val="20"/>
        </w:rPr>
        <w:t xml:space="preserve">percent </w:t>
      </w:r>
      <w:r w:rsidRPr="00F81922">
        <w:rPr>
          <w:rFonts w:ascii="Arial" w:hAnsi="Arial" w:cs="Arial"/>
          <w:b w:val="0"/>
          <w:sz w:val="20"/>
          <w:szCs w:val="20"/>
        </w:rPr>
        <w:t>of eligible votes required for the vote to be carried.</w:t>
      </w:r>
    </w:p>
    <w:p w:rsidR="000F78D3" w:rsidRPr="00F81922" w:rsidRDefault="002A536B" w:rsidP="009F09AC">
      <w:pPr>
        <w:pStyle w:val="Heading1"/>
        <w:keepNext w:val="0"/>
        <w:numPr>
          <w:ilvl w:val="0"/>
          <w:numId w:val="44"/>
        </w:numPr>
        <w:tabs>
          <w:tab w:val="left" w:pos="993"/>
        </w:tabs>
        <w:ind w:left="993" w:hanging="426"/>
        <w:jc w:val="both"/>
        <w:rPr>
          <w:rFonts w:ascii="Arial" w:hAnsi="Arial" w:cs="Arial"/>
          <w:b w:val="0"/>
          <w:sz w:val="20"/>
          <w:szCs w:val="20"/>
        </w:rPr>
      </w:pPr>
      <w:r w:rsidRPr="00F81922">
        <w:rPr>
          <w:rFonts w:ascii="Arial" w:hAnsi="Arial" w:cs="Arial"/>
          <w:b w:val="0"/>
          <w:sz w:val="20"/>
          <w:szCs w:val="20"/>
        </w:rPr>
        <w:t xml:space="preserve">The ability to request </w:t>
      </w:r>
      <w:r w:rsidR="000F78D3" w:rsidRPr="00F81922">
        <w:rPr>
          <w:rFonts w:ascii="Arial" w:hAnsi="Arial" w:cs="Arial"/>
          <w:b w:val="0"/>
          <w:sz w:val="20"/>
          <w:szCs w:val="20"/>
        </w:rPr>
        <w:t>that the names and/or federations voting shall not be disclosed by those counting the votes or in the published results (secret ballot).</w:t>
      </w:r>
    </w:p>
    <w:p w:rsidR="000F78D3" w:rsidRPr="00F81922" w:rsidRDefault="000F78D3" w:rsidP="009F09AC">
      <w:pPr>
        <w:pStyle w:val="Heading1"/>
        <w:keepNext w:val="0"/>
        <w:numPr>
          <w:ilvl w:val="0"/>
          <w:numId w:val="44"/>
        </w:numPr>
        <w:tabs>
          <w:tab w:val="left" w:pos="993"/>
        </w:tabs>
        <w:ind w:left="993" w:hanging="426"/>
        <w:jc w:val="both"/>
        <w:rPr>
          <w:rFonts w:ascii="Arial" w:hAnsi="Arial" w:cs="Arial"/>
          <w:b w:val="0"/>
          <w:sz w:val="20"/>
          <w:szCs w:val="20"/>
        </w:rPr>
      </w:pPr>
      <w:r w:rsidRPr="00F81922">
        <w:rPr>
          <w:rFonts w:ascii="Arial" w:hAnsi="Arial" w:cs="Arial"/>
          <w:b w:val="0"/>
          <w:sz w:val="20"/>
          <w:szCs w:val="20"/>
        </w:rPr>
        <w:t>An explanation of the qualifications required to cast a vote (good standing of the relevant Member Federation).</w:t>
      </w:r>
    </w:p>
    <w:p w:rsidR="002A536B" w:rsidRPr="00F81922" w:rsidRDefault="00CF2189" w:rsidP="009F09AC">
      <w:pPr>
        <w:pStyle w:val="ListParagraph"/>
        <w:numPr>
          <w:ilvl w:val="1"/>
          <w:numId w:val="59"/>
        </w:num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spacing w:val="-2"/>
          <w:sz w:val="20"/>
          <w:szCs w:val="20"/>
        </w:rPr>
      </w:pPr>
      <w:r w:rsidRPr="00F81922">
        <w:rPr>
          <w:spacing w:val="-2"/>
          <w:sz w:val="20"/>
          <w:szCs w:val="20"/>
        </w:rPr>
        <w:t>In urgent cases, t</w:t>
      </w:r>
      <w:r w:rsidR="002A536B" w:rsidRPr="00F81922">
        <w:rPr>
          <w:spacing w:val="-2"/>
          <w:sz w:val="20"/>
          <w:szCs w:val="20"/>
        </w:rPr>
        <w:t xml:space="preserve">he ILS Headquarters may proceed with implementation of the decision once </w:t>
      </w:r>
      <w:r w:rsidRPr="00F81922">
        <w:rPr>
          <w:spacing w:val="-2"/>
          <w:sz w:val="20"/>
          <w:szCs w:val="20"/>
        </w:rPr>
        <w:t xml:space="preserve">the requested quorum and majority </w:t>
      </w:r>
      <w:r w:rsidR="002A536B" w:rsidRPr="00F81922">
        <w:rPr>
          <w:spacing w:val="-2"/>
          <w:sz w:val="20"/>
          <w:szCs w:val="20"/>
        </w:rPr>
        <w:t>of votes has been achieved</w:t>
      </w:r>
      <w:r w:rsidRPr="00F81922">
        <w:rPr>
          <w:spacing w:val="-2"/>
          <w:sz w:val="20"/>
          <w:szCs w:val="20"/>
        </w:rPr>
        <w:t xml:space="preserve"> and verified.</w:t>
      </w:r>
      <w:r w:rsidR="002A536B" w:rsidRPr="00F81922">
        <w:rPr>
          <w:spacing w:val="-2"/>
          <w:sz w:val="20"/>
          <w:szCs w:val="20"/>
        </w:rPr>
        <w:t xml:space="preserve"> The result of the vote will not be formally concluded until the calling and closing period has expired.</w:t>
      </w:r>
    </w:p>
    <w:p w:rsidR="002A536B" w:rsidRPr="00F81922" w:rsidRDefault="002A536B" w:rsidP="009F09AC">
      <w:pPr>
        <w:numPr>
          <w:ilvl w:val="1"/>
          <w:numId w:val="59"/>
        </w:num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spacing w:val="-2"/>
          <w:sz w:val="20"/>
          <w:szCs w:val="20"/>
        </w:rPr>
      </w:pPr>
      <w:r w:rsidRPr="00F81922">
        <w:rPr>
          <w:spacing w:val="-2"/>
          <w:sz w:val="20"/>
          <w:szCs w:val="20"/>
        </w:rPr>
        <w:t xml:space="preserve">The result of electronic ballots shall be verified by </w:t>
      </w:r>
      <w:r w:rsidR="00CF2189" w:rsidRPr="00F81922">
        <w:rPr>
          <w:spacing w:val="-2"/>
          <w:sz w:val="20"/>
          <w:szCs w:val="20"/>
        </w:rPr>
        <w:t xml:space="preserve">disinterested parties selected by mutual agreement of </w:t>
      </w:r>
      <w:r w:rsidRPr="00F81922">
        <w:rPr>
          <w:spacing w:val="-2"/>
          <w:sz w:val="20"/>
          <w:szCs w:val="20"/>
        </w:rPr>
        <w:t xml:space="preserve">the </w:t>
      </w:r>
      <w:r w:rsidR="00CF2189" w:rsidRPr="00F81922">
        <w:rPr>
          <w:spacing w:val="-2"/>
          <w:sz w:val="20"/>
          <w:szCs w:val="20"/>
        </w:rPr>
        <w:t xml:space="preserve">ILS </w:t>
      </w:r>
      <w:r w:rsidRPr="00F81922">
        <w:rPr>
          <w:spacing w:val="-2"/>
          <w:sz w:val="20"/>
          <w:szCs w:val="20"/>
        </w:rPr>
        <w:t xml:space="preserve">President and </w:t>
      </w:r>
      <w:r w:rsidR="00AA1147" w:rsidRPr="00F81922">
        <w:rPr>
          <w:spacing w:val="-2"/>
          <w:sz w:val="20"/>
          <w:szCs w:val="20"/>
        </w:rPr>
        <w:t xml:space="preserve">the </w:t>
      </w:r>
      <w:r w:rsidR="00CF2189" w:rsidRPr="00F81922">
        <w:rPr>
          <w:spacing w:val="-2"/>
          <w:sz w:val="20"/>
          <w:szCs w:val="20"/>
        </w:rPr>
        <w:t xml:space="preserve">ILS </w:t>
      </w:r>
      <w:r w:rsidRPr="00F81922">
        <w:rPr>
          <w:spacing w:val="-2"/>
          <w:sz w:val="20"/>
          <w:szCs w:val="20"/>
        </w:rPr>
        <w:t xml:space="preserve">Secretary General. </w:t>
      </w:r>
    </w:p>
    <w:p w:rsidR="002A536B" w:rsidRPr="00F81922" w:rsidRDefault="002A536B" w:rsidP="009F09AC">
      <w:pPr>
        <w:numPr>
          <w:ilvl w:val="1"/>
          <w:numId w:val="59"/>
        </w:numPr>
        <w:tabs>
          <w:tab w:val="left" w:pos="-1134"/>
          <w:tab w:val="left" w:pos="-851"/>
          <w:tab w:val="left" w:pos="-568"/>
          <w:tab w:val="left" w:pos="-285"/>
          <w:tab w:val="left" w:pos="567"/>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spacing w:val="-2"/>
          <w:sz w:val="20"/>
          <w:szCs w:val="20"/>
        </w:rPr>
      </w:pPr>
      <w:r w:rsidRPr="00F81922">
        <w:rPr>
          <w:spacing w:val="-2"/>
          <w:sz w:val="20"/>
          <w:szCs w:val="20"/>
        </w:rPr>
        <w:t xml:space="preserve">The results of electronic ballots shall be </w:t>
      </w:r>
      <w:r w:rsidR="00CF2189" w:rsidRPr="00F81922">
        <w:rPr>
          <w:spacing w:val="-2"/>
          <w:sz w:val="20"/>
          <w:szCs w:val="20"/>
        </w:rPr>
        <w:t xml:space="preserve">reported within 10 days after the end of the voting period to all members of the relevant body and </w:t>
      </w:r>
      <w:r w:rsidRPr="00F81922">
        <w:rPr>
          <w:spacing w:val="-2"/>
          <w:sz w:val="20"/>
          <w:szCs w:val="20"/>
        </w:rPr>
        <w:t xml:space="preserve">recorded in the minutes of the relevant body. </w:t>
      </w:r>
      <w:r w:rsidR="00916872" w:rsidRPr="00F81922">
        <w:rPr>
          <w:spacing w:val="-2"/>
          <w:sz w:val="20"/>
          <w:szCs w:val="20"/>
        </w:rPr>
        <w:t xml:space="preserve">If any person eligible to vote has requested </w:t>
      </w:r>
      <w:r w:rsidRPr="00F81922">
        <w:rPr>
          <w:spacing w:val="-2"/>
          <w:sz w:val="20"/>
          <w:szCs w:val="20"/>
        </w:rPr>
        <w:t xml:space="preserve">a secret ballot the minutes shall only reflect the number of ballots cast, the Yes, No and Abstentions together with the required number of Yes votes for the motion to be carried. Where a secret ballot </w:t>
      </w:r>
      <w:r w:rsidR="00916872" w:rsidRPr="00F81922">
        <w:rPr>
          <w:spacing w:val="-2"/>
          <w:sz w:val="20"/>
          <w:szCs w:val="20"/>
        </w:rPr>
        <w:t xml:space="preserve">was </w:t>
      </w:r>
      <w:r w:rsidRPr="00F81922">
        <w:rPr>
          <w:spacing w:val="-2"/>
          <w:sz w:val="20"/>
          <w:szCs w:val="20"/>
        </w:rPr>
        <w:t>not requested, the vote shall be treated as a recorded vote, indicating how each vote was cast and by whom.</w:t>
      </w:r>
    </w:p>
    <w:p w:rsidR="002A536B" w:rsidRPr="00F81922" w:rsidRDefault="00916872" w:rsidP="009F09AC">
      <w:pPr>
        <w:numPr>
          <w:ilvl w:val="1"/>
          <w:numId w:val="59"/>
        </w:numPr>
        <w:tabs>
          <w:tab w:val="left" w:pos="-1134"/>
          <w:tab w:val="left" w:pos="-851"/>
          <w:tab w:val="left" w:pos="-568"/>
          <w:tab w:val="left" w:pos="-285"/>
          <w:tab w:val="left" w:pos="567"/>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spacing w:val="-2"/>
          <w:sz w:val="20"/>
          <w:szCs w:val="20"/>
        </w:rPr>
      </w:pPr>
      <w:r w:rsidRPr="00F81922">
        <w:rPr>
          <w:spacing w:val="-2"/>
          <w:sz w:val="20"/>
          <w:szCs w:val="20"/>
        </w:rPr>
        <w:t>E</w:t>
      </w:r>
      <w:r w:rsidR="002A536B" w:rsidRPr="00F81922">
        <w:rPr>
          <w:spacing w:val="-2"/>
          <w:sz w:val="20"/>
          <w:szCs w:val="20"/>
        </w:rPr>
        <w:t>lectronic ballots will be considered cast once the vote is received by the ILS Headquarters. A vote cast cannot be changed once cast.</w:t>
      </w:r>
    </w:p>
    <w:p w:rsidR="00BF5EF3" w:rsidRPr="00F81922" w:rsidRDefault="002A536B" w:rsidP="00D27307">
      <w:pPr>
        <w:numPr>
          <w:ilvl w:val="1"/>
          <w:numId w:val="59"/>
        </w:numPr>
        <w:tabs>
          <w:tab w:val="left" w:pos="-1134"/>
          <w:tab w:val="left" w:pos="-851"/>
          <w:tab w:val="left" w:pos="-568"/>
          <w:tab w:val="left" w:pos="-285"/>
          <w:tab w:val="left" w:pos="567"/>
          <w:tab w:val="left" w:pos="709"/>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sz w:val="20"/>
          <w:szCs w:val="20"/>
        </w:rPr>
      </w:pPr>
      <w:r w:rsidRPr="00F81922">
        <w:rPr>
          <w:spacing w:val="-2"/>
          <w:sz w:val="20"/>
          <w:szCs w:val="20"/>
        </w:rPr>
        <w:t xml:space="preserve">Subject to the above, the ILS Headquarters will be authorised to destroy the electronic ballots once the ballot result is declared and recorded in the minutes of the next meeting of the </w:t>
      </w:r>
      <w:r w:rsidR="00916872" w:rsidRPr="00F81922">
        <w:rPr>
          <w:spacing w:val="-2"/>
          <w:sz w:val="20"/>
          <w:szCs w:val="20"/>
        </w:rPr>
        <w:t>relevant body.</w:t>
      </w:r>
    </w:p>
    <w:p w:rsidR="00D27307" w:rsidRPr="00F81922" w:rsidRDefault="00D27307" w:rsidP="00D27307">
      <w:pPr>
        <w:tabs>
          <w:tab w:val="left" w:pos="-1134"/>
          <w:tab w:val="left" w:pos="-851"/>
          <w:tab w:val="left" w:pos="-568"/>
          <w:tab w:val="left" w:pos="-285"/>
          <w:tab w:val="left" w:pos="567"/>
          <w:tab w:val="left" w:pos="709"/>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sz w:val="20"/>
          <w:szCs w:val="20"/>
        </w:rPr>
      </w:pPr>
    </w:p>
    <w:p w:rsidR="007757BF" w:rsidRPr="00F81922" w:rsidRDefault="007757BF" w:rsidP="007757BF">
      <w:pPr>
        <w:tabs>
          <w:tab w:val="left" w:pos="7655"/>
        </w:tabs>
        <w:rPr>
          <w:b/>
          <w:sz w:val="20"/>
          <w:szCs w:val="20"/>
        </w:rPr>
      </w:pPr>
      <w:r w:rsidRPr="00F81922">
        <w:rPr>
          <w:b/>
          <w:sz w:val="20"/>
          <w:szCs w:val="20"/>
        </w:rPr>
        <w:t>CHAPTER 10. ELECTRONIC PRESENCE</w:t>
      </w:r>
    </w:p>
    <w:p w:rsidR="007757BF" w:rsidRPr="00F81922" w:rsidRDefault="007757BF" w:rsidP="005C3796">
      <w:pPr>
        <w:jc w:val="both"/>
        <w:rPr>
          <w:sz w:val="20"/>
          <w:szCs w:val="20"/>
        </w:rPr>
      </w:pPr>
    </w:p>
    <w:p w:rsidR="007757BF" w:rsidRPr="00F81922" w:rsidRDefault="007757BF" w:rsidP="007757BF">
      <w:pPr>
        <w:tabs>
          <w:tab w:val="left" w:pos="-1134"/>
          <w:tab w:val="left" w:pos="-851"/>
          <w:tab w:val="left" w:pos="-568"/>
          <w:tab w:val="left" w:pos="-285"/>
          <w:tab w:val="left" w:pos="126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spacing w:val="-2"/>
          <w:sz w:val="20"/>
          <w:szCs w:val="20"/>
        </w:rPr>
      </w:pPr>
      <w:r w:rsidRPr="00F81922">
        <w:rPr>
          <w:spacing w:val="-2"/>
          <w:sz w:val="20"/>
          <w:szCs w:val="20"/>
        </w:rPr>
        <w:t>Representatives from Full Member Organisations, Members of the Board of Directors, Commissions and Committees who are not able to physically travel to a</w:t>
      </w:r>
      <w:r w:rsidR="00E37A90" w:rsidRPr="00F81922">
        <w:rPr>
          <w:spacing w:val="-2"/>
          <w:sz w:val="20"/>
          <w:szCs w:val="20"/>
        </w:rPr>
        <w:t>n ILS</w:t>
      </w:r>
      <w:r w:rsidRPr="00F81922">
        <w:rPr>
          <w:spacing w:val="-2"/>
          <w:sz w:val="20"/>
          <w:szCs w:val="20"/>
        </w:rPr>
        <w:t xml:space="preserve"> </w:t>
      </w:r>
      <w:r w:rsidR="00E37A90" w:rsidRPr="00F81922">
        <w:rPr>
          <w:spacing w:val="-2"/>
          <w:sz w:val="20"/>
          <w:szCs w:val="20"/>
        </w:rPr>
        <w:t>Meeting</w:t>
      </w:r>
      <w:r w:rsidRPr="00F81922">
        <w:rPr>
          <w:spacing w:val="-2"/>
          <w:sz w:val="20"/>
          <w:szCs w:val="20"/>
        </w:rPr>
        <w:t xml:space="preserve"> may attend and participate at the meeting via electronic means, such as via telephone or internet. The ILS shall provide electronic access for any such meeting. The persons should be registered as being present. They must be able to speak and participate and also be able to vote. If a secret vote is needed, a system will be in place to do so.</w:t>
      </w:r>
    </w:p>
    <w:p w:rsidR="001E5AFF" w:rsidRPr="000D708C" w:rsidRDefault="001E5AFF" w:rsidP="005C3796">
      <w:pPr>
        <w:jc w:val="both"/>
        <w:rPr>
          <w:sz w:val="20"/>
          <w:szCs w:val="20"/>
        </w:rPr>
      </w:pPr>
    </w:p>
    <w:p w:rsidR="00BF63B5" w:rsidRPr="000D708C" w:rsidRDefault="00BF63B5" w:rsidP="00BF63B5">
      <w:pPr>
        <w:tabs>
          <w:tab w:val="left" w:pos="7655"/>
        </w:tabs>
        <w:rPr>
          <w:b/>
          <w:sz w:val="20"/>
          <w:szCs w:val="20"/>
        </w:rPr>
      </w:pPr>
      <w:r w:rsidRPr="000D708C">
        <w:rPr>
          <w:b/>
          <w:sz w:val="20"/>
          <w:szCs w:val="20"/>
        </w:rPr>
        <w:t>CHAPTER 10. – REFERENCES</w:t>
      </w:r>
    </w:p>
    <w:p w:rsidR="005C3796" w:rsidRPr="000D708C" w:rsidRDefault="005C3796" w:rsidP="007033A4">
      <w:pPr>
        <w:rPr>
          <w:b/>
          <w:bCs/>
          <w:sz w:val="20"/>
          <w:szCs w:val="20"/>
        </w:rPr>
      </w:pPr>
    </w:p>
    <w:p w:rsidR="002A536B" w:rsidRPr="000D708C" w:rsidRDefault="002A536B" w:rsidP="00BF63B5">
      <w:pPr>
        <w:rPr>
          <w:bCs/>
          <w:strike/>
          <w:sz w:val="20"/>
          <w:szCs w:val="20"/>
        </w:rPr>
      </w:pPr>
      <w:r w:rsidRPr="000D708C">
        <w:rPr>
          <w:bCs/>
          <w:sz w:val="20"/>
          <w:szCs w:val="20"/>
        </w:rPr>
        <w:t>Bye-Laws approved by the General Assembly on</w:t>
      </w:r>
      <w:r w:rsidR="00D27307">
        <w:rPr>
          <w:bCs/>
          <w:sz w:val="20"/>
          <w:szCs w:val="20"/>
        </w:rPr>
        <w:t xml:space="preserve"> 04/09/</w:t>
      </w:r>
      <w:r w:rsidR="003747FB" w:rsidRPr="000D708C">
        <w:rPr>
          <w:bCs/>
          <w:sz w:val="20"/>
          <w:szCs w:val="20"/>
        </w:rPr>
        <w:t>2016</w:t>
      </w:r>
      <w:r w:rsidRPr="000D708C">
        <w:rPr>
          <w:bCs/>
          <w:sz w:val="20"/>
          <w:szCs w:val="20"/>
        </w:rPr>
        <w:t>.</w:t>
      </w:r>
    </w:p>
    <w:p w:rsidR="00DB1B57" w:rsidRPr="000D708C" w:rsidRDefault="00C142AF" w:rsidP="00851772">
      <w:pPr>
        <w:rPr>
          <w:b/>
          <w:sz w:val="20"/>
          <w:szCs w:val="20"/>
        </w:rPr>
      </w:pPr>
      <w:r>
        <w:rPr>
          <w:b/>
          <w:sz w:val="20"/>
          <w:szCs w:val="20"/>
        </w:rPr>
        <w:pict>
          <v:rect id="_x0000_i1026" style="width:0;height:1.5pt" o:hralign="center" o:hrstd="t" o:hr="t" fillcolor="#a0a0a0" stroked="f"/>
        </w:pict>
      </w:r>
    </w:p>
    <w:p w:rsidR="00F81922" w:rsidRDefault="00F81922">
      <w:pPr>
        <w:rPr>
          <w:b/>
          <w:caps/>
          <w:sz w:val="20"/>
          <w:szCs w:val="20"/>
        </w:rPr>
      </w:pPr>
      <w:r>
        <w:rPr>
          <w:b/>
          <w:caps/>
          <w:sz w:val="20"/>
          <w:szCs w:val="20"/>
        </w:rPr>
        <w:br w:type="page"/>
      </w:r>
    </w:p>
    <w:p w:rsidR="002A536B" w:rsidRPr="00F81922" w:rsidRDefault="002A536B" w:rsidP="00851772">
      <w:pPr>
        <w:rPr>
          <w:b/>
          <w:caps/>
          <w:sz w:val="20"/>
          <w:szCs w:val="20"/>
        </w:rPr>
      </w:pPr>
      <w:r w:rsidRPr="00F81922">
        <w:rPr>
          <w:b/>
          <w:caps/>
          <w:sz w:val="20"/>
          <w:szCs w:val="20"/>
        </w:rPr>
        <w:lastRenderedPageBreak/>
        <w:t>APPENDIX A. GLOSSARY</w:t>
      </w:r>
    </w:p>
    <w:p w:rsidR="002A536B" w:rsidRPr="00F81922" w:rsidRDefault="002A536B" w:rsidP="00DD443C">
      <w:pPr>
        <w:pStyle w:val="Para"/>
        <w:tabs>
          <w:tab w:val="left" w:pos="0"/>
        </w:tabs>
        <w:spacing w:after="0"/>
        <w:ind w:left="0"/>
        <w:jc w:val="both"/>
        <w:rPr>
          <w:rFonts w:ascii="Arial" w:hAnsi="Arial" w:cs="Arial"/>
          <w:b/>
          <w:sz w:val="20"/>
          <w:lang w:val="en-GB"/>
        </w:rPr>
      </w:pPr>
    </w:p>
    <w:p w:rsidR="002A536B" w:rsidRPr="00F81922" w:rsidRDefault="002A536B" w:rsidP="00DD443C">
      <w:pPr>
        <w:pStyle w:val="Para"/>
        <w:tabs>
          <w:tab w:val="left" w:pos="0"/>
          <w:tab w:val="left" w:pos="3060"/>
        </w:tabs>
        <w:spacing w:after="0"/>
        <w:ind w:left="0"/>
        <w:jc w:val="both"/>
        <w:rPr>
          <w:rFonts w:ascii="Arial" w:hAnsi="Arial" w:cs="Arial"/>
          <w:sz w:val="20"/>
          <w:lang w:val="en-GB"/>
        </w:rPr>
      </w:pPr>
      <w:r w:rsidRPr="00F81922">
        <w:rPr>
          <w:rFonts w:ascii="Arial" w:hAnsi="Arial" w:cs="Arial"/>
          <w:b/>
          <w:sz w:val="20"/>
          <w:lang w:val="en-GB"/>
        </w:rPr>
        <w:t xml:space="preserve">ILS </w:t>
      </w:r>
      <w:r w:rsidRPr="00F81922">
        <w:rPr>
          <w:rFonts w:ascii="Arial" w:hAnsi="Arial" w:cs="Arial"/>
          <w:sz w:val="20"/>
          <w:lang w:val="en-GB"/>
        </w:rPr>
        <w:t>means The International Life Saving Federation.</w:t>
      </w:r>
    </w:p>
    <w:p w:rsidR="002A536B" w:rsidRPr="00F81922" w:rsidRDefault="002A536B" w:rsidP="00DD443C">
      <w:pPr>
        <w:pStyle w:val="Para"/>
        <w:tabs>
          <w:tab w:val="left" w:pos="0"/>
          <w:tab w:val="left" w:pos="3060"/>
        </w:tabs>
        <w:spacing w:after="0"/>
        <w:ind w:left="0"/>
        <w:jc w:val="both"/>
        <w:rPr>
          <w:rFonts w:ascii="Arial" w:hAnsi="Arial" w:cs="Arial"/>
          <w:sz w:val="20"/>
          <w:lang w:val="fr-BE"/>
        </w:rPr>
      </w:pPr>
      <w:r w:rsidRPr="00F81922">
        <w:rPr>
          <w:rFonts w:ascii="Arial" w:hAnsi="Arial" w:cs="Arial"/>
          <w:b/>
          <w:sz w:val="20"/>
          <w:lang w:val="fr-BE"/>
        </w:rPr>
        <w:t>FIS</w:t>
      </w:r>
      <w:r w:rsidRPr="00F81922">
        <w:rPr>
          <w:rFonts w:ascii="Arial" w:hAnsi="Arial" w:cs="Arial"/>
          <w:sz w:val="20"/>
          <w:lang w:val="fr-BE"/>
        </w:rPr>
        <w:t xml:space="preserve"> </w:t>
      </w:r>
      <w:proofErr w:type="spellStart"/>
      <w:r w:rsidRPr="00F81922">
        <w:rPr>
          <w:rFonts w:ascii="Arial" w:hAnsi="Arial" w:cs="Arial"/>
          <w:sz w:val="20"/>
          <w:lang w:val="fr-BE"/>
        </w:rPr>
        <w:t>means</w:t>
      </w:r>
      <w:proofErr w:type="spellEnd"/>
      <w:r w:rsidRPr="00F81922">
        <w:rPr>
          <w:rFonts w:ascii="Arial" w:hAnsi="Arial" w:cs="Arial"/>
          <w:sz w:val="20"/>
          <w:lang w:val="fr-BE"/>
        </w:rPr>
        <w:t xml:space="preserve"> Fédération International de Sauvetage Aquatique.</w:t>
      </w:r>
    </w:p>
    <w:p w:rsidR="002A536B" w:rsidRPr="00F81922" w:rsidRDefault="002A536B" w:rsidP="00DD443C">
      <w:pPr>
        <w:pStyle w:val="Para"/>
        <w:tabs>
          <w:tab w:val="left" w:pos="0"/>
          <w:tab w:val="left" w:pos="3060"/>
        </w:tabs>
        <w:spacing w:after="0"/>
        <w:ind w:left="0"/>
        <w:jc w:val="both"/>
        <w:rPr>
          <w:rFonts w:ascii="Arial" w:hAnsi="Arial" w:cs="Arial"/>
          <w:sz w:val="20"/>
          <w:lang w:val="en-GB"/>
        </w:rPr>
      </w:pPr>
      <w:r w:rsidRPr="00F81922">
        <w:rPr>
          <w:rFonts w:ascii="Arial" w:hAnsi="Arial" w:cs="Arial"/>
          <w:b/>
          <w:sz w:val="20"/>
          <w:lang w:val="en-GB"/>
        </w:rPr>
        <w:t>WLS</w:t>
      </w:r>
      <w:r w:rsidRPr="00F81922">
        <w:rPr>
          <w:rFonts w:ascii="Arial" w:hAnsi="Arial" w:cs="Arial"/>
          <w:sz w:val="20"/>
          <w:lang w:val="en-GB"/>
        </w:rPr>
        <w:t xml:space="preserve"> means World Life Saving.</w:t>
      </w:r>
    </w:p>
    <w:p w:rsidR="002A536B" w:rsidRPr="00F81922" w:rsidRDefault="002A536B" w:rsidP="00DD443C">
      <w:pPr>
        <w:pStyle w:val="Para"/>
        <w:tabs>
          <w:tab w:val="left" w:pos="0"/>
        </w:tabs>
        <w:spacing w:after="0"/>
        <w:ind w:left="0"/>
        <w:jc w:val="both"/>
        <w:rPr>
          <w:rFonts w:ascii="Arial" w:hAnsi="Arial" w:cs="Arial"/>
          <w:b/>
          <w:sz w:val="20"/>
          <w:lang w:val="en-GB"/>
        </w:rPr>
      </w:pPr>
      <w:r w:rsidRPr="00F81922">
        <w:rPr>
          <w:rFonts w:ascii="Arial" w:hAnsi="Arial" w:cs="Arial"/>
          <w:b/>
          <w:sz w:val="20"/>
          <w:lang w:val="en-GB"/>
        </w:rPr>
        <w:t xml:space="preserve">IOC </w:t>
      </w:r>
      <w:r w:rsidRPr="00F81922">
        <w:rPr>
          <w:rFonts w:ascii="Arial" w:hAnsi="Arial" w:cs="Arial"/>
          <w:sz w:val="20"/>
          <w:lang w:val="en-GB"/>
        </w:rPr>
        <w:t>means International Olympic Committee.</w:t>
      </w:r>
    </w:p>
    <w:p w:rsidR="002A536B" w:rsidRPr="00F81922" w:rsidRDefault="002A536B" w:rsidP="00DD443C">
      <w:pPr>
        <w:pStyle w:val="Para"/>
        <w:tabs>
          <w:tab w:val="left" w:pos="0"/>
        </w:tabs>
        <w:spacing w:after="0"/>
        <w:ind w:left="0"/>
        <w:jc w:val="both"/>
        <w:rPr>
          <w:rFonts w:ascii="Arial" w:hAnsi="Arial" w:cs="Arial"/>
          <w:sz w:val="20"/>
          <w:lang w:val="en-GB"/>
        </w:rPr>
      </w:pPr>
      <w:r w:rsidRPr="00F81922">
        <w:rPr>
          <w:rFonts w:ascii="Arial" w:hAnsi="Arial" w:cs="Arial"/>
          <w:b/>
          <w:sz w:val="20"/>
          <w:lang w:val="en-GB"/>
        </w:rPr>
        <w:t>Intellectual Property</w:t>
      </w:r>
      <w:r w:rsidRPr="00F81922">
        <w:rPr>
          <w:rFonts w:ascii="Arial" w:hAnsi="Arial" w:cs="Arial"/>
          <w:sz w:val="20"/>
          <w:lang w:val="en-GB"/>
        </w:rPr>
        <w:t xml:space="preserve"> means all rights, business names, names, trademarks, logos, designs, patents or service marks relating to</w:t>
      </w:r>
      <w:r w:rsidR="00AA1147" w:rsidRPr="00F81922">
        <w:rPr>
          <w:rFonts w:ascii="Arial" w:hAnsi="Arial" w:cs="Arial"/>
          <w:sz w:val="20"/>
          <w:lang w:val="en-GB"/>
        </w:rPr>
        <w:t xml:space="preserve"> the</w:t>
      </w:r>
      <w:r w:rsidRPr="00F81922">
        <w:rPr>
          <w:rFonts w:ascii="Arial" w:hAnsi="Arial" w:cs="Arial"/>
          <w:sz w:val="20"/>
          <w:lang w:val="en-GB"/>
        </w:rPr>
        <w:t xml:space="preserve"> ILS or any event, competition or activity of or conducted, promoted or administered by </w:t>
      </w:r>
      <w:r w:rsidR="00AA1147" w:rsidRPr="00F81922">
        <w:rPr>
          <w:rFonts w:ascii="Arial" w:hAnsi="Arial" w:cs="Arial"/>
          <w:sz w:val="20"/>
          <w:lang w:val="en-GB"/>
        </w:rPr>
        <w:t xml:space="preserve">the </w:t>
      </w:r>
      <w:r w:rsidRPr="00F81922">
        <w:rPr>
          <w:rFonts w:ascii="Arial" w:hAnsi="Arial" w:cs="Arial"/>
          <w:sz w:val="20"/>
          <w:lang w:val="en-GB"/>
        </w:rPr>
        <w:t xml:space="preserve">ILS. </w:t>
      </w:r>
    </w:p>
    <w:p w:rsidR="002A536B" w:rsidRPr="00F81922" w:rsidRDefault="002A536B" w:rsidP="00DD443C">
      <w:pPr>
        <w:pStyle w:val="Para"/>
        <w:tabs>
          <w:tab w:val="left" w:pos="0"/>
        </w:tabs>
        <w:spacing w:after="0"/>
        <w:ind w:left="0"/>
        <w:jc w:val="both"/>
        <w:rPr>
          <w:rFonts w:ascii="Arial" w:hAnsi="Arial" w:cs="Arial"/>
          <w:spacing w:val="-2"/>
          <w:sz w:val="20"/>
          <w:lang w:val="en-GB"/>
        </w:rPr>
      </w:pPr>
      <w:r w:rsidRPr="00F81922">
        <w:rPr>
          <w:rFonts w:ascii="Arial" w:hAnsi="Arial" w:cs="Arial"/>
          <w:b/>
          <w:sz w:val="20"/>
          <w:lang w:val="en-GB"/>
        </w:rPr>
        <w:t>Law</w:t>
      </w:r>
      <w:r w:rsidRPr="00F81922">
        <w:rPr>
          <w:rFonts w:ascii="Arial" w:hAnsi="Arial" w:cs="Arial"/>
          <w:sz w:val="20"/>
          <w:lang w:val="en-GB"/>
        </w:rPr>
        <w:t xml:space="preserve"> means the Belgium </w:t>
      </w:r>
      <w:r w:rsidRPr="00F81922">
        <w:rPr>
          <w:rFonts w:ascii="Arial" w:hAnsi="Arial" w:cs="Arial"/>
          <w:spacing w:val="-2"/>
          <w:sz w:val="20"/>
          <w:lang w:val="en-GB"/>
        </w:rPr>
        <w:t>Act of 27/06/1921 on international non-profit associations established in Belgium, as amended from time to time.</w:t>
      </w:r>
    </w:p>
    <w:p w:rsidR="002A536B" w:rsidRPr="00F81922" w:rsidRDefault="002A536B" w:rsidP="00DD443C">
      <w:pPr>
        <w:pStyle w:val="Para"/>
        <w:tabs>
          <w:tab w:val="left" w:pos="0"/>
        </w:tabs>
        <w:spacing w:after="0"/>
        <w:ind w:left="0" w:firstLine="11"/>
        <w:jc w:val="both"/>
        <w:rPr>
          <w:rFonts w:ascii="Arial" w:hAnsi="Arial" w:cs="Arial"/>
          <w:sz w:val="20"/>
          <w:lang w:val="en-GB"/>
        </w:rPr>
      </w:pPr>
      <w:r w:rsidRPr="00F81922">
        <w:rPr>
          <w:rFonts w:ascii="Arial" w:hAnsi="Arial" w:cs="Arial"/>
          <w:b/>
          <w:sz w:val="20"/>
          <w:lang w:val="en-GB"/>
        </w:rPr>
        <w:t xml:space="preserve">Policy </w:t>
      </w:r>
      <w:r w:rsidRPr="00F81922">
        <w:rPr>
          <w:rFonts w:ascii="Arial" w:hAnsi="Arial" w:cs="Arial"/>
          <w:sz w:val="20"/>
          <w:lang w:val="en-GB"/>
        </w:rPr>
        <w:t xml:space="preserve">means decisions adopted by </w:t>
      </w:r>
      <w:r w:rsidR="00AA1147" w:rsidRPr="00F81922">
        <w:rPr>
          <w:rFonts w:ascii="Arial" w:hAnsi="Arial" w:cs="Arial"/>
          <w:sz w:val="20"/>
          <w:lang w:val="en-GB"/>
        </w:rPr>
        <w:t xml:space="preserve">the </w:t>
      </w:r>
      <w:r w:rsidRPr="00F81922">
        <w:rPr>
          <w:rFonts w:ascii="Arial" w:hAnsi="Arial" w:cs="Arial"/>
          <w:sz w:val="20"/>
          <w:lang w:val="en-GB"/>
        </w:rPr>
        <w:t xml:space="preserve">ILS for the good management of the organisation. Policies are generally binding on members and controls the way </w:t>
      </w:r>
      <w:r w:rsidR="00AA1147" w:rsidRPr="00F81922">
        <w:rPr>
          <w:rFonts w:ascii="Arial" w:hAnsi="Arial" w:cs="Arial"/>
          <w:sz w:val="20"/>
          <w:lang w:val="en-GB"/>
        </w:rPr>
        <w:t xml:space="preserve">the </w:t>
      </w:r>
      <w:r w:rsidRPr="00F81922">
        <w:rPr>
          <w:rFonts w:ascii="Arial" w:hAnsi="Arial" w:cs="Arial"/>
          <w:sz w:val="20"/>
          <w:lang w:val="en-GB"/>
        </w:rPr>
        <w:t>ILS operates. Policies includes guidelines, rules, technical standards, procedures and are subject to the Con</w:t>
      </w:r>
      <w:r w:rsidRPr="00F81922">
        <w:rPr>
          <w:rFonts w:ascii="Arial" w:hAnsi="Arial" w:cs="Arial"/>
          <w:sz w:val="20"/>
          <w:lang w:val="en-GB"/>
        </w:rPr>
        <w:softHyphen/>
        <w:t xml:space="preserve">stitution and Bye-Laws. </w:t>
      </w:r>
    </w:p>
    <w:p w:rsidR="002A536B" w:rsidRPr="00F81922" w:rsidRDefault="002A536B" w:rsidP="00DD443C">
      <w:pPr>
        <w:tabs>
          <w:tab w:val="left" w:pos="0"/>
        </w:tabs>
        <w:autoSpaceDE w:val="0"/>
        <w:autoSpaceDN w:val="0"/>
        <w:adjustRightInd w:val="0"/>
        <w:jc w:val="both"/>
        <w:rPr>
          <w:rFonts w:eastAsia="Calibri"/>
          <w:sz w:val="20"/>
          <w:szCs w:val="20"/>
          <w:lang w:eastAsia="en-US"/>
        </w:rPr>
      </w:pPr>
      <w:r w:rsidRPr="00F81922">
        <w:rPr>
          <w:rFonts w:eastAsia="Calibri"/>
          <w:b/>
          <w:sz w:val="20"/>
          <w:szCs w:val="20"/>
          <w:lang w:eastAsia="en-US"/>
        </w:rPr>
        <w:t>Position Statement</w:t>
      </w:r>
      <w:r w:rsidRPr="00F81922">
        <w:rPr>
          <w:rFonts w:eastAsia="Calibri"/>
          <w:sz w:val="20"/>
          <w:szCs w:val="20"/>
          <w:lang w:eastAsia="en-US"/>
        </w:rPr>
        <w:t xml:space="preserve"> means an expert advice which is internal to </w:t>
      </w:r>
      <w:r w:rsidR="00AA1147" w:rsidRPr="00F81922">
        <w:rPr>
          <w:rFonts w:eastAsia="Calibri"/>
          <w:sz w:val="20"/>
          <w:szCs w:val="20"/>
          <w:lang w:eastAsia="en-US"/>
        </w:rPr>
        <w:t xml:space="preserve">the </w:t>
      </w:r>
      <w:r w:rsidRPr="00F81922">
        <w:rPr>
          <w:rFonts w:eastAsia="Calibri"/>
          <w:sz w:val="20"/>
          <w:szCs w:val="20"/>
          <w:lang w:eastAsia="en-US"/>
        </w:rPr>
        <w:t xml:space="preserve">ILS but has impacts outside </w:t>
      </w:r>
      <w:r w:rsidR="00AA1147" w:rsidRPr="00F81922">
        <w:rPr>
          <w:rFonts w:eastAsia="Calibri"/>
          <w:sz w:val="20"/>
          <w:szCs w:val="20"/>
          <w:lang w:eastAsia="en-US"/>
        </w:rPr>
        <w:t xml:space="preserve">the </w:t>
      </w:r>
      <w:r w:rsidRPr="00F81922">
        <w:rPr>
          <w:rFonts w:eastAsia="Calibri"/>
          <w:sz w:val="20"/>
          <w:szCs w:val="20"/>
          <w:lang w:eastAsia="en-US"/>
        </w:rPr>
        <w:t>ILS. Position Statements are not binding members and may be used to set future ILS direction or establish policies.</w:t>
      </w:r>
    </w:p>
    <w:p w:rsidR="002A536B" w:rsidRPr="00F81922" w:rsidRDefault="002A536B" w:rsidP="00DD443C">
      <w:pPr>
        <w:pStyle w:val="Para"/>
        <w:tabs>
          <w:tab w:val="left" w:pos="0"/>
        </w:tabs>
        <w:spacing w:after="0"/>
        <w:ind w:left="0" w:firstLine="11"/>
        <w:jc w:val="both"/>
        <w:rPr>
          <w:rFonts w:ascii="Arial" w:hAnsi="Arial" w:cs="Arial"/>
          <w:sz w:val="20"/>
          <w:lang w:val="en-GB"/>
        </w:rPr>
      </w:pPr>
      <w:r w:rsidRPr="00F81922">
        <w:rPr>
          <w:rFonts w:ascii="Arial" w:hAnsi="Arial" w:cs="Arial"/>
          <w:b/>
          <w:sz w:val="20"/>
          <w:lang w:val="en-GB"/>
        </w:rPr>
        <w:t>Non-profit</w:t>
      </w:r>
      <w:r w:rsidRPr="00F81922">
        <w:rPr>
          <w:rFonts w:ascii="Arial" w:hAnsi="Arial" w:cs="Arial"/>
          <w:sz w:val="20"/>
          <w:lang w:val="en-GB"/>
        </w:rPr>
        <w:t xml:space="preserve"> means an organisation that does not distribute its surplus funds to owners or shareholders, but instead uses them to help pursue its goals.</w:t>
      </w:r>
    </w:p>
    <w:p w:rsidR="002A536B" w:rsidRPr="00F81922" w:rsidRDefault="002A536B" w:rsidP="00DD443C">
      <w:pPr>
        <w:pStyle w:val="Para"/>
        <w:spacing w:after="0"/>
        <w:ind w:left="0"/>
        <w:jc w:val="both"/>
        <w:rPr>
          <w:rFonts w:ascii="Arial" w:hAnsi="Arial" w:cs="Arial"/>
          <w:sz w:val="20"/>
          <w:lang w:val="en-GB"/>
        </w:rPr>
      </w:pPr>
      <w:r w:rsidRPr="00F81922">
        <w:rPr>
          <w:rFonts w:ascii="Arial" w:hAnsi="Arial" w:cs="Arial"/>
          <w:b/>
          <w:sz w:val="20"/>
          <w:lang w:val="en-GB"/>
        </w:rPr>
        <w:t xml:space="preserve">Nation </w:t>
      </w:r>
      <w:r w:rsidRPr="00F81922">
        <w:rPr>
          <w:rFonts w:ascii="Arial" w:hAnsi="Arial" w:cs="Arial"/>
          <w:sz w:val="20"/>
          <w:lang w:val="en-GB"/>
        </w:rPr>
        <w:t xml:space="preserve">means a member of the United Nations. In addition a geographic territory or region which is not part of a member of the United Nations but has certain aspects of self-government, at least to the extent of being autonomous in the control of its aquatic lifesaving/water safety activities and given the affiliation of </w:t>
      </w:r>
      <w:r w:rsidR="00AA1147" w:rsidRPr="00F81922">
        <w:rPr>
          <w:rFonts w:ascii="Arial" w:hAnsi="Arial" w:cs="Arial"/>
          <w:sz w:val="20"/>
          <w:lang w:val="en-GB"/>
        </w:rPr>
        <w:t xml:space="preserve">the </w:t>
      </w:r>
      <w:r w:rsidRPr="00F81922">
        <w:rPr>
          <w:rFonts w:ascii="Arial" w:hAnsi="Arial" w:cs="Arial"/>
          <w:sz w:val="20"/>
          <w:lang w:val="en-GB"/>
        </w:rPr>
        <w:t xml:space="preserve">ILS with the International Olympic Committee (IOC), nations or territories formally recognised by the IOC, may be recognised as members of </w:t>
      </w:r>
      <w:r w:rsidR="00AA1147" w:rsidRPr="00F81922">
        <w:rPr>
          <w:rFonts w:ascii="Arial" w:hAnsi="Arial" w:cs="Arial"/>
          <w:sz w:val="20"/>
          <w:lang w:val="en-GB"/>
        </w:rPr>
        <w:t xml:space="preserve">the </w:t>
      </w:r>
      <w:r w:rsidRPr="00F81922">
        <w:rPr>
          <w:rFonts w:ascii="Arial" w:hAnsi="Arial" w:cs="Arial"/>
          <w:sz w:val="20"/>
          <w:lang w:val="en-GB"/>
        </w:rPr>
        <w:t>ILS after the vote of the Board of Directors first and the final approval by the General Assembly for full membership.</w:t>
      </w:r>
    </w:p>
    <w:p w:rsidR="002A536B" w:rsidRPr="00F81922" w:rsidRDefault="002A536B" w:rsidP="00DD443C">
      <w:pPr>
        <w:tabs>
          <w:tab w:val="left" w:pos="769"/>
          <w:tab w:val="left" w:pos="1414"/>
        </w:tabs>
        <w:rPr>
          <w:sz w:val="20"/>
        </w:rPr>
      </w:pPr>
    </w:p>
    <w:p w:rsidR="002A536B" w:rsidRPr="000D708C" w:rsidRDefault="002A536B" w:rsidP="00DD443C">
      <w:pPr>
        <w:tabs>
          <w:tab w:val="left" w:pos="769"/>
          <w:tab w:val="left" w:pos="1414"/>
        </w:tabs>
        <w:rPr>
          <w:b/>
          <w:bCs/>
          <w:sz w:val="16"/>
          <w:szCs w:val="20"/>
        </w:rPr>
      </w:pPr>
      <w:r w:rsidRPr="000D708C">
        <w:rPr>
          <w:sz w:val="16"/>
        </w:rPr>
        <w:t>Note: words importing the singular include the plural and vice versa; words importing any gender include the other gender</w:t>
      </w:r>
    </w:p>
    <w:p w:rsidR="002A536B" w:rsidRDefault="00C142AF" w:rsidP="00DD443C">
      <w:pPr>
        <w:tabs>
          <w:tab w:val="left" w:pos="769"/>
          <w:tab w:val="left" w:pos="1414"/>
        </w:tabs>
        <w:rPr>
          <w:b/>
          <w:sz w:val="20"/>
          <w:szCs w:val="20"/>
        </w:rPr>
      </w:pPr>
      <w:r>
        <w:rPr>
          <w:b/>
          <w:sz w:val="20"/>
          <w:szCs w:val="20"/>
        </w:rPr>
        <w:pict>
          <v:rect id="_x0000_i1027" style="width:0;height:1.5pt" o:hralign="center" o:bullet="t" o:hrstd="t" o:hr="t" fillcolor="#a0a0a0" stroked="f"/>
        </w:pict>
      </w:r>
    </w:p>
    <w:p w:rsidR="00F81922" w:rsidRPr="000D708C" w:rsidRDefault="00F81922" w:rsidP="00DD443C">
      <w:pPr>
        <w:tabs>
          <w:tab w:val="left" w:pos="769"/>
          <w:tab w:val="left" w:pos="1414"/>
        </w:tabs>
        <w:rPr>
          <w:b/>
          <w:bCs/>
          <w:sz w:val="20"/>
          <w:szCs w:val="20"/>
        </w:rPr>
      </w:pPr>
    </w:p>
    <w:p w:rsidR="00475697" w:rsidRPr="000D708C" w:rsidRDefault="00475697" w:rsidP="0047569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rPr>
      </w:pPr>
      <w:r w:rsidRPr="000D708C">
        <w:rPr>
          <w:b/>
          <w:caps/>
          <w:sz w:val="20"/>
          <w:szCs w:val="20"/>
        </w:rPr>
        <w:t>APPENDIX B. CATEGORY C LIST</w:t>
      </w:r>
    </w:p>
    <w:p w:rsidR="00475697" w:rsidRPr="000D708C" w:rsidRDefault="00475697" w:rsidP="00894E46">
      <w:pPr>
        <w:jc w:val="both"/>
        <w:rPr>
          <w:sz w:val="20"/>
          <w:szCs w:val="20"/>
        </w:rPr>
      </w:pPr>
    </w:p>
    <w:p w:rsidR="00DB1B57" w:rsidRPr="00F81922" w:rsidRDefault="00475697" w:rsidP="00DB1B57">
      <w:pPr>
        <w:jc w:val="both"/>
        <w:rPr>
          <w:sz w:val="20"/>
          <w:szCs w:val="20"/>
          <w:lang w:eastAsia="nl-NL"/>
        </w:rPr>
      </w:pPr>
      <w:r w:rsidRPr="000D708C">
        <w:rPr>
          <w:sz w:val="20"/>
          <w:szCs w:val="20"/>
        </w:rPr>
        <w:t>The following nations are included in the Category C list:</w:t>
      </w:r>
      <w:r w:rsidR="00F81922">
        <w:rPr>
          <w:sz w:val="20"/>
          <w:szCs w:val="20"/>
        </w:rPr>
        <w:t xml:space="preserve"> </w:t>
      </w:r>
      <w:r w:rsidR="00DB1B57" w:rsidRPr="00F81922">
        <w:rPr>
          <w:sz w:val="20"/>
          <w:szCs w:val="20"/>
          <w:lang w:eastAsia="nl-NL"/>
        </w:rPr>
        <w:t>Afghanistan, Albania, Algeria, American Samoa, Angola, Antigua and Barbuda, Argentina, Armenia, Aruba, Azer</w:t>
      </w:r>
      <w:r w:rsidR="00DB1B57" w:rsidRPr="00F81922">
        <w:rPr>
          <w:sz w:val="20"/>
          <w:szCs w:val="20"/>
          <w:lang w:eastAsia="nl-NL"/>
        </w:rPr>
        <w:softHyphen/>
        <w:t xml:space="preserve">baijan, </w:t>
      </w:r>
      <w:r w:rsidR="00532795" w:rsidRPr="00F81922">
        <w:rPr>
          <w:sz w:val="20"/>
          <w:szCs w:val="20"/>
          <w:lang w:eastAsia="nl-NL"/>
        </w:rPr>
        <w:t xml:space="preserve">Bahamas, </w:t>
      </w:r>
      <w:r w:rsidR="00DB1B57" w:rsidRPr="00F81922">
        <w:rPr>
          <w:sz w:val="20"/>
          <w:szCs w:val="20"/>
          <w:lang w:eastAsia="nl-NL"/>
        </w:rPr>
        <w:t xml:space="preserve">Bangladesh, </w:t>
      </w:r>
      <w:r w:rsidR="00532795" w:rsidRPr="00F81922">
        <w:rPr>
          <w:sz w:val="20"/>
          <w:szCs w:val="20"/>
          <w:lang w:eastAsia="nl-NL"/>
        </w:rPr>
        <w:t xml:space="preserve">Barbados, </w:t>
      </w:r>
      <w:r w:rsidR="00DB1B57" w:rsidRPr="00F81922">
        <w:rPr>
          <w:sz w:val="20"/>
          <w:szCs w:val="20"/>
          <w:lang w:eastAsia="nl-NL"/>
        </w:rPr>
        <w:t>Belarus, Belize, Benin, Bermuda, Bhutan, Bolivia, Bosnia and Herzegovina, Botswana, Brazil, British Virgin Islands, Burkina Faso, Burundi, Cambodia, Cameroon, Cape Verde, Cayman Islands, Central African Republic, Chad, Chile, Colombia, Comoros, Congo-Brazzaville, Congo-Kinshasa, Costa Rica, Côte d'Ivoire, Cuba, Czech Republic, Djibouti, Dominica, Dominican Republic, Ecuador, Egypt, El Salvador, Equatorial Gui</w:t>
      </w:r>
      <w:r w:rsidR="00DB1B57" w:rsidRPr="00F81922">
        <w:rPr>
          <w:sz w:val="20"/>
          <w:szCs w:val="20"/>
          <w:lang w:eastAsia="nl-NL"/>
        </w:rPr>
        <w:softHyphen/>
        <w:t>nea, Eritrea, Estonia, Ethiopia, Fiji, Gabon, Gambia, Georgia, Ghana, Grenada, Guam, Guate</w:t>
      </w:r>
      <w:r w:rsidR="00DB1B57" w:rsidRPr="00F81922">
        <w:rPr>
          <w:sz w:val="20"/>
          <w:szCs w:val="20"/>
          <w:lang w:eastAsia="nl-NL"/>
        </w:rPr>
        <w:softHyphen/>
        <w:t>mala, Guinea, Guinea Bissau, Guyana, Haiti, Honduras, Hungary, India, Indo</w:t>
      </w:r>
      <w:r w:rsidR="00DB1B57" w:rsidRPr="00F81922">
        <w:rPr>
          <w:sz w:val="20"/>
          <w:szCs w:val="20"/>
          <w:lang w:eastAsia="nl-NL"/>
        </w:rPr>
        <w:softHyphen/>
        <w:t>nesia, Iran, Iraq, Jamaica, Jordan, Kazakhstan, Kenya, Kiribati, Korea North, Kyrgyz Republic, Laos, Latvia, Lebanon, Lesotho, Liberia, Libya, Lithuania, Macau, Macedonia, Mada</w:t>
      </w:r>
      <w:r w:rsidR="00DB1B57" w:rsidRPr="00F81922">
        <w:rPr>
          <w:sz w:val="20"/>
          <w:szCs w:val="20"/>
          <w:lang w:eastAsia="nl-NL"/>
        </w:rPr>
        <w:softHyphen/>
        <w:t>gascar, Malawi, Maldives, Mali, Malta, Mauritania, Malaysia, Marshall Islands, Mauritius, Mayotte, Mexico, Micronesia Federal States, Moldova, Mongolia, Montenegro, Morocco, Mozambique, Myanmar, Namibia, Nauru, Nepal, Nicaragua, Niger, Nigeria, Northern Marianas Islands, Oman, Pakistan, Palau Islands, Palestine, Panama, Papua New Guinea, Para</w:t>
      </w:r>
      <w:r w:rsidR="00DB1B57" w:rsidRPr="00F81922">
        <w:rPr>
          <w:sz w:val="20"/>
          <w:szCs w:val="20"/>
          <w:lang w:eastAsia="nl-NL"/>
        </w:rPr>
        <w:softHyphen/>
        <w:t>guay, Peru, Philippines, Puerto Rico, Rwanda, Saint Kitts and Nevis, Saint Lucia, Saint Vincent and the Grenadines, Samoa (Western), Sao Tome and Principe, Saudi Arabia, Senegal, Serbia, Seychelles, Sierra Leone, Slovak Republic, Slovenia, Solomon Islands, Somalia, South Africa, South Sudan, Sri Lanka, Sudan, Suriname, Swaziland, Syria, Tajikistan, Tanzania, Thailand, Timor-Leste, Togo, Tonga, Trinidad and Tobago, Tunisia, Turk</w:t>
      </w:r>
      <w:r w:rsidR="00DB1B57" w:rsidRPr="00F81922">
        <w:rPr>
          <w:sz w:val="20"/>
          <w:szCs w:val="20"/>
          <w:lang w:eastAsia="nl-NL"/>
        </w:rPr>
        <w:softHyphen/>
        <w:t>menistan, Tuvalu, Uganda, Ukraine, Uruguay, Uzbekistan, US Virgin Islands,</w:t>
      </w:r>
      <w:r w:rsidR="00F81922" w:rsidRPr="00F81922">
        <w:rPr>
          <w:sz w:val="20"/>
          <w:szCs w:val="20"/>
          <w:lang w:eastAsia="nl-NL"/>
        </w:rPr>
        <w:t xml:space="preserve"> </w:t>
      </w:r>
      <w:r w:rsidR="00DB1B57" w:rsidRPr="00F81922">
        <w:rPr>
          <w:sz w:val="20"/>
          <w:szCs w:val="20"/>
          <w:lang w:eastAsia="nl-NL"/>
        </w:rPr>
        <w:t>Vanuatu, Venezuela, Vietnam, Yemen, Zambia, Zimbabwe.</w:t>
      </w:r>
    </w:p>
    <w:p w:rsidR="003066D8" w:rsidRPr="00F81922" w:rsidRDefault="003066D8" w:rsidP="00DB1B57">
      <w:pPr>
        <w:jc w:val="both"/>
        <w:rPr>
          <w:sz w:val="20"/>
          <w:szCs w:val="20"/>
          <w:lang w:eastAsia="nl-NL"/>
        </w:rPr>
      </w:pPr>
    </w:p>
    <w:p w:rsidR="00F81922" w:rsidRDefault="00C142AF" w:rsidP="0047569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lang w:val="fr-BE"/>
        </w:rPr>
      </w:pPr>
      <w:r>
        <w:rPr>
          <w:b/>
          <w:sz w:val="20"/>
          <w:szCs w:val="20"/>
        </w:rPr>
        <w:pict>
          <v:rect id="_x0000_i1028" style="width:0;height:1.5pt" o:hralign="center" o:bullet="t" o:hrstd="t" o:hr="t" fillcolor="#a0a0a0" stroked="f"/>
        </w:pict>
      </w:r>
    </w:p>
    <w:p w:rsidR="00F81922" w:rsidRDefault="00F81922" w:rsidP="0047569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lang w:val="fr-BE"/>
        </w:rPr>
      </w:pPr>
    </w:p>
    <w:p w:rsidR="00F81922" w:rsidRDefault="00F81922">
      <w:pPr>
        <w:rPr>
          <w:b/>
          <w:caps/>
          <w:sz w:val="20"/>
          <w:szCs w:val="20"/>
          <w:lang w:val="fr-BE"/>
        </w:rPr>
      </w:pPr>
      <w:r>
        <w:rPr>
          <w:b/>
          <w:caps/>
          <w:sz w:val="20"/>
          <w:szCs w:val="20"/>
          <w:lang w:val="fr-BE"/>
        </w:rPr>
        <w:br w:type="page"/>
      </w:r>
    </w:p>
    <w:p w:rsidR="00475697" w:rsidRPr="00F81922" w:rsidRDefault="00475697" w:rsidP="0047569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lang w:val="fr-BE"/>
        </w:rPr>
      </w:pPr>
      <w:r w:rsidRPr="00F81922">
        <w:rPr>
          <w:b/>
          <w:caps/>
          <w:sz w:val="20"/>
          <w:szCs w:val="20"/>
          <w:lang w:val="fr-BE"/>
        </w:rPr>
        <w:lastRenderedPageBreak/>
        <w:t xml:space="preserve">APPENDIX C. </w:t>
      </w:r>
      <w:r w:rsidR="003066D8" w:rsidRPr="00F81922">
        <w:rPr>
          <w:b/>
          <w:caps/>
          <w:sz w:val="20"/>
          <w:szCs w:val="20"/>
          <w:lang w:val="fr-BE"/>
        </w:rPr>
        <w:t xml:space="preserve">THE </w:t>
      </w:r>
      <w:r w:rsidRPr="00F81922">
        <w:rPr>
          <w:b/>
          <w:caps/>
          <w:sz w:val="20"/>
          <w:szCs w:val="20"/>
          <w:lang w:val="fr-BE"/>
        </w:rPr>
        <w:t>ILS LOGO</w:t>
      </w:r>
    </w:p>
    <w:p w:rsidR="00475697" w:rsidRPr="00F81922" w:rsidRDefault="00475697" w:rsidP="00894E46">
      <w:pPr>
        <w:tabs>
          <w:tab w:val="left" w:pos="900"/>
        </w:tabs>
        <w:jc w:val="both"/>
        <w:rPr>
          <w:sz w:val="20"/>
          <w:szCs w:val="20"/>
          <w:lang w:val="fr-BE"/>
        </w:rPr>
      </w:pPr>
    </w:p>
    <w:tbl>
      <w:tblPr>
        <w:tblW w:w="6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039"/>
      </w:tblGrid>
      <w:tr w:rsidR="004474AE" w:rsidRPr="00F81922" w:rsidTr="00894E46">
        <w:trPr>
          <w:jc w:val="center"/>
        </w:trPr>
        <w:tc>
          <w:tcPr>
            <w:tcW w:w="3119" w:type="dxa"/>
            <w:shd w:val="clear" w:color="auto" w:fill="FFFF00"/>
          </w:tcPr>
          <w:p w:rsidR="00475697" w:rsidRPr="00F81922" w:rsidRDefault="00475697" w:rsidP="008E2F7E">
            <w:pPr>
              <w:tabs>
                <w:tab w:val="left" w:pos="900"/>
              </w:tabs>
              <w:jc w:val="both"/>
              <w:rPr>
                <w:b/>
                <w:sz w:val="20"/>
                <w:szCs w:val="20"/>
              </w:rPr>
            </w:pPr>
            <w:r w:rsidRPr="00F81922">
              <w:rPr>
                <w:b/>
                <w:sz w:val="20"/>
                <w:szCs w:val="20"/>
              </w:rPr>
              <w:t>Logo in Colour</w:t>
            </w:r>
          </w:p>
        </w:tc>
        <w:tc>
          <w:tcPr>
            <w:tcW w:w="3039" w:type="dxa"/>
            <w:shd w:val="clear" w:color="auto" w:fill="FFFF00"/>
          </w:tcPr>
          <w:p w:rsidR="00475697" w:rsidRPr="00F81922" w:rsidRDefault="00475697" w:rsidP="008E2F7E">
            <w:pPr>
              <w:tabs>
                <w:tab w:val="left" w:pos="900"/>
              </w:tabs>
              <w:jc w:val="both"/>
              <w:rPr>
                <w:sz w:val="20"/>
                <w:szCs w:val="20"/>
              </w:rPr>
            </w:pPr>
            <w:r w:rsidRPr="00F81922">
              <w:rPr>
                <w:b/>
                <w:sz w:val="20"/>
                <w:szCs w:val="20"/>
              </w:rPr>
              <w:t>Logo in Black and White</w:t>
            </w:r>
          </w:p>
        </w:tc>
      </w:tr>
      <w:tr w:rsidR="00475697" w:rsidRPr="00F81922" w:rsidTr="00894E46">
        <w:trPr>
          <w:jc w:val="center"/>
        </w:trPr>
        <w:tc>
          <w:tcPr>
            <w:tcW w:w="3119" w:type="dxa"/>
          </w:tcPr>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center"/>
              <w:rPr>
                <w:b/>
                <w:sz w:val="20"/>
                <w:szCs w:val="20"/>
              </w:rPr>
            </w:pPr>
            <w:r w:rsidRPr="00F81922">
              <w:rPr>
                <w:noProof/>
                <w:sz w:val="20"/>
                <w:szCs w:val="20"/>
                <w:lang w:val="nl-BE" w:eastAsia="nl-BE"/>
              </w:rPr>
              <w:drawing>
                <wp:anchor distT="0" distB="0" distL="114300" distR="114300" simplePos="0" relativeHeight="251668480" behindDoc="0" locked="0" layoutInCell="1" allowOverlap="1" wp14:anchorId="1AE9B553" wp14:editId="12DDEFB8">
                  <wp:simplePos x="0" y="0"/>
                  <wp:positionH relativeFrom="column">
                    <wp:posOffset>375285</wp:posOffset>
                  </wp:positionH>
                  <wp:positionV relativeFrom="paragraph">
                    <wp:posOffset>-1162050</wp:posOffset>
                  </wp:positionV>
                  <wp:extent cx="1117600" cy="1117600"/>
                  <wp:effectExtent l="0" t="0" r="6350" b="6350"/>
                  <wp:wrapSquare wrapText="bothSides"/>
                  <wp:docPr id="10" name="Afbeelding 2" descr="Logo ILS 3D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LS 3D 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922">
              <w:rPr>
                <w:b/>
                <w:sz w:val="20"/>
                <w:szCs w:val="20"/>
              </w:rPr>
              <w:t xml:space="preserve"> World Water Safety</w:t>
            </w:r>
          </w:p>
        </w:tc>
        <w:tc>
          <w:tcPr>
            <w:tcW w:w="3039" w:type="dxa"/>
          </w:tcPr>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both"/>
              <w:rPr>
                <w:sz w:val="20"/>
                <w:szCs w:val="20"/>
              </w:rPr>
            </w:pPr>
          </w:p>
          <w:p w:rsidR="00475697" w:rsidRPr="00F81922" w:rsidRDefault="00475697" w:rsidP="008E2F7E">
            <w:pPr>
              <w:tabs>
                <w:tab w:val="left" w:pos="900"/>
              </w:tabs>
              <w:jc w:val="center"/>
              <w:rPr>
                <w:b/>
                <w:sz w:val="20"/>
                <w:szCs w:val="20"/>
              </w:rPr>
            </w:pPr>
            <w:r w:rsidRPr="00F81922">
              <w:rPr>
                <w:b/>
                <w:noProof/>
                <w:sz w:val="20"/>
                <w:szCs w:val="20"/>
                <w:lang w:val="nl-BE" w:eastAsia="nl-BE"/>
              </w:rPr>
              <w:drawing>
                <wp:anchor distT="0" distB="0" distL="114300" distR="114300" simplePos="0" relativeHeight="251669504" behindDoc="0" locked="0" layoutInCell="1" allowOverlap="1" wp14:anchorId="67423305" wp14:editId="71AC2419">
                  <wp:simplePos x="0" y="0"/>
                  <wp:positionH relativeFrom="column">
                    <wp:posOffset>400685</wp:posOffset>
                  </wp:positionH>
                  <wp:positionV relativeFrom="paragraph">
                    <wp:posOffset>-1097280</wp:posOffset>
                  </wp:positionV>
                  <wp:extent cx="1117600" cy="1075055"/>
                  <wp:effectExtent l="0" t="0" r="6350" b="0"/>
                  <wp:wrapSquare wrapText="bothSides"/>
                  <wp:docPr id="11" name="Afbeelding 3" descr="Logo ILS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LS BW"/>
                          <pic:cNvPicPr>
                            <a:picLocks noChangeAspect="1" noChangeArrowheads="1"/>
                          </pic:cNvPicPr>
                        </pic:nvPicPr>
                        <pic:blipFill>
                          <a:blip r:embed="rId12" cstate="print">
                            <a:extLst>
                              <a:ext uri="{28A0092B-C50C-407E-A947-70E740481C1C}">
                                <a14:useLocalDpi xmlns:a14="http://schemas.microsoft.com/office/drawing/2010/main" val="0"/>
                              </a:ext>
                            </a:extLst>
                          </a:blip>
                          <a:srcRect t="2324"/>
                          <a:stretch>
                            <a:fillRect/>
                          </a:stretch>
                        </pic:blipFill>
                        <pic:spPr bwMode="auto">
                          <a:xfrm>
                            <a:off x="0" y="0"/>
                            <a:ext cx="1117600"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922">
              <w:rPr>
                <w:b/>
                <w:sz w:val="20"/>
                <w:szCs w:val="20"/>
              </w:rPr>
              <w:t xml:space="preserve"> World Water Safety</w:t>
            </w:r>
          </w:p>
          <w:p w:rsidR="00475697" w:rsidRPr="00F81922" w:rsidRDefault="00475697" w:rsidP="008E2F7E">
            <w:pPr>
              <w:tabs>
                <w:tab w:val="left" w:pos="900"/>
              </w:tabs>
              <w:jc w:val="both"/>
              <w:rPr>
                <w:sz w:val="20"/>
                <w:szCs w:val="20"/>
              </w:rPr>
            </w:pPr>
          </w:p>
        </w:tc>
      </w:tr>
    </w:tbl>
    <w:p w:rsidR="00475697" w:rsidRPr="00F81922" w:rsidRDefault="00475697" w:rsidP="00894E46">
      <w:pPr>
        <w:tabs>
          <w:tab w:val="left" w:pos="900"/>
        </w:tabs>
        <w:ind w:left="720"/>
        <w:jc w:val="both"/>
        <w:rPr>
          <w:sz w:val="20"/>
          <w:szCs w:val="20"/>
        </w:rPr>
      </w:pPr>
    </w:p>
    <w:p w:rsidR="00475697" w:rsidRPr="00F81922" w:rsidRDefault="00475697" w:rsidP="00BB1143">
      <w:pPr>
        <w:numPr>
          <w:ilvl w:val="0"/>
          <w:numId w:val="7"/>
        </w:numPr>
        <w:tabs>
          <w:tab w:val="clear" w:pos="1440"/>
          <w:tab w:val="left" w:pos="459"/>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s>
        <w:suppressAutoHyphens/>
        <w:ind w:left="459" w:right="610" w:hanging="283"/>
        <w:jc w:val="both"/>
        <w:rPr>
          <w:spacing w:val="-2"/>
          <w:sz w:val="20"/>
          <w:szCs w:val="20"/>
        </w:rPr>
      </w:pPr>
      <w:r w:rsidRPr="00F81922">
        <w:rPr>
          <w:spacing w:val="-2"/>
          <w:sz w:val="20"/>
          <w:szCs w:val="20"/>
        </w:rPr>
        <w:t>The circles, water and lines and the words "World Water Safety" are printed in process blue.</w:t>
      </w:r>
    </w:p>
    <w:p w:rsidR="00475697" w:rsidRPr="00F81922" w:rsidRDefault="00475697" w:rsidP="00BB1143">
      <w:pPr>
        <w:numPr>
          <w:ilvl w:val="0"/>
          <w:numId w:val="7"/>
        </w:numPr>
        <w:tabs>
          <w:tab w:val="clear" w:pos="1440"/>
          <w:tab w:val="left" w:pos="459"/>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s>
        <w:suppressAutoHyphens/>
        <w:ind w:left="459" w:right="610" w:hanging="283"/>
        <w:jc w:val="both"/>
        <w:rPr>
          <w:spacing w:val="-2"/>
          <w:sz w:val="20"/>
          <w:szCs w:val="20"/>
        </w:rPr>
      </w:pPr>
      <w:r w:rsidRPr="00F81922">
        <w:rPr>
          <w:spacing w:val="-2"/>
          <w:sz w:val="20"/>
          <w:szCs w:val="20"/>
        </w:rPr>
        <w:t>The letters "ILS" and "INTERNATIONAL LIFE SAVING" are printed in warm red.</w:t>
      </w:r>
    </w:p>
    <w:p w:rsidR="00475697" w:rsidRPr="00F81922" w:rsidRDefault="00475697" w:rsidP="00BB1143">
      <w:pPr>
        <w:numPr>
          <w:ilvl w:val="0"/>
          <w:numId w:val="7"/>
        </w:numPr>
        <w:tabs>
          <w:tab w:val="clear" w:pos="1440"/>
          <w:tab w:val="left" w:pos="459"/>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s>
        <w:suppressAutoHyphens/>
        <w:ind w:left="459" w:right="610" w:hanging="283"/>
        <w:jc w:val="both"/>
        <w:rPr>
          <w:spacing w:val="-2"/>
          <w:sz w:val="20"/>
          <w:szCs w:val="20"/>
        </w:rPr>
      </w:pPr>
      <w:r w:rsidRPr="00F81922">
        <w:rPr>
          <w:spacing w:val="-2"/>
          <w:sz w:val="20"/>
          <w:szCs w:val="20"/>
        </w:rPr>
        <w:t>The laces are printed in yellow gold; it is allowed that the surroundings of the laces are printed in process blue.</w:t>
      </w:r>
    </w:p>
    <w:p w:rsidR="00475697" w:rsidRPr="00F81922" w:rsidRDefault="00475697" w:rsidP="00BB1143">
      <w:pPr>
        <w:numPr>
          <w:ilvl w:val="0"/>
          <w:numId w:val="7"/>
        </w:numPr>
        <w:tabs>
          <w:tab w:val="clear" w:pos="1440"/>
          <w:tab w:val="left" w:pos="459"/>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s>
        <w:suppressAutoHyphens/>
        <w:ind w:left="459" w:right="610" w:hanging="283"/>
        <w:jc w:val="both"/>
        <w:rPr>
          <w:spacing w:val="-2"/>
          <w:sz w:val="20"/>
          <w:szCs w:val="20"/>
        </w:rPr>
      </w:pPr>
      <w:r w:rsidRPr="00F81922">
        <w:rPr>
          <w:spacing w:val="-2"/>
          <w:sz w:val="20"/>
          <w:szCs w:val="20"/>
        </w:rPr>
        <w:t>The letters World Water Safety are printed in Arial bold.</w:t>
      </w:r>
    </w:p>
    <w:p w:rsidR="00475697" w:rsidRDefault="00475697" w:rsidP="00F81922">
      <w:pPr>
        <w:tabs>
          <w:tab w:val="left" w:pos="769"/>
          <w:tab w:val="left" w:pos="1414"/>
        </w:tabs>
        <w:jc w:val="center"/>
        <w:rPr>
          <w:b/>
          <w:sz w:val="20"/>
          <w:szCs w:val="20"/>
        </w:rPr>
      </w:pPr>
    </w:p>
    <w:p w:rsidR="00F81922" w:rsidRPr="00F81922" w:rsidRDefault="00C142AF" w:rsidP="00F81922">
      <w:pPr>
        <w:tabs>
          <w:tab w:val="left" w:pos="769"/>
          <w:tab w:val="left" w:pos="1414"/>
        </w:tabs>
        <w:jc w:val="center"/>
        <w:rPr>
          <w:b/>
          <w:bCs/>
          <w:sz w:val="20"/>
          <w:szCs w:val="20"/>
        </w:rPr>
      </w:pPr>
      <w:r>
        <w:rPr>
          <w:b/>
          <w:sz w:val="20"/>
          <w:szCs w:val="20"/>
        </w:rPr>
        <w:pict>
          <v:rect id="_x0000_i1029" style="width:0;height:1.5pt" o:hralign="center" o:bullet="t" o:hrstd="t" o:hr="t" fillcolor="#a0a0a0" stroked="f"/>
        </w:pict>
      </w:r>
    </w:p>
    <w:p w:rsidR="00F81922" w:rsidRDefault="00F81922" w:rsidP="0047569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lang w:val="fr-BE"/>
        </w:rPr>
      </w:pPr>
    </w:p>
    <w:p w:rsidR="00475697" w:rsidRPr="00F81922" w:rsidRDefault="00475697" w:rsidP="0047569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lang w:val="fr-BE"/>
        </w:rPr>
      </w:pPr>
      <w:r w:rsidRPr="00F81922">
        <w:rPr>
          <w:b/>
          <w:caps/>
          <w:sz w:val="20"/>
          <w:szCs w:val="20"/>
          <w:lang w:val="fr-BE"/>
        </w:rPr>
        <w:t xml:space="preserve">APPENDIX D. </w:t>
      </w:r>
      <w:r w:rsidR="003066D8" w:rsidRPr="00F81922">
        <w:rPr>
          <w:b/>
          <w:caps/>
          <w:sz w:val="20"/>
          <w:szCs w:val="20"/>
          <w:lang w:val="fr-BE"/>
        </w:rPr>
        <w:t xml:space="preserve">THE </w:t>
      </w:r>
      <w:r w:rsidRPr="00F81922">
        <w:rPr>
          <w:b/>
          <w:caps/>
          <w:sz w:val="20"/>
          <w:szCs w:val="20"/>
          <w:lang w:val="fr-BE"/>
        </w:rPr>
        <w:t>ILS FLAG</w:t>
      </w:r>
    </w:p>
    <w:p w:rsidR="00475697" w:rsidRPr="00F81922" w:rsidRDefault="00475697" w:rsidP="00894E46">
      <w:pPr>
        <w:rPr>
          <w:sz w:val="20"/>
          <w:szCs w:val="20"/>
          <w:lang w:val="fr-BE"/>
        </w:rPr>
      </w:pPr>
    </w:p>
    <w:p w:rsidR="00475697" w:rsidRPr="00F81922" w:rsidRDefault="00475697" w:rsidP="00894E46">
      <w:pPr>
        <w:jc w:val="center"/>
        <w:rPr>
          <w:sz w:val="20"/>
          <w:szCs w:val="20"/>
        </w:rPr>
      </w:pPr>
      <w:r w:rsidRPr="00F81922">
        <w:rPr>
          <w:noProof/>
          <w:sz w:val="20"/>
          <w:szCs w:val="20"/>
          <w:lang w:val="nl-BE" w:eastAsia="nl-BE"/>
        </w:rPr>
        <w:drawing>
          <wp:inline distT="0" distB="0" distL="0" distR="0" wp14:anchorId="73F1D8C0" wp14:editId="20153FC1">
            <wp:extent cx="4260850" cy="2917662"/>
            <wp:effectExtent l="0" t="0" r="6350" b="0"/>
            <wp:docPr id="9" name="Afbeelding 9" descr="ilsflag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sflagb copy"/>
                    <pic:cNvPicPr>
                      <a:picLocks noChangeAspect="1" noChangeArrowheads="1"/>
                    </pic:cNvPicPr>
                  </pic:nvPicPr>
                  <pic:blipFill>
                    <a:blip r:embed="rId13" cstate="print">
                      <a:extLst>
                        <a:ext uri="{28A0092B-C50C-407E-A947-70E740481C1C}">
                          <a14:useLocalDpi xmlns:a14="http://schemas.microsoft.com/office/drawing/2010/main" val="0"/>
                        </a:ext>
                      </a:extLst>
                    </a:blip>
                    <a:srcRect l="1913"/>
                    <a:stretch>
                      <a:fillRect/>
                    </a:stretch>
                  </pic:blipFill>
                  <pic:spPr bwMode="auto">
                    <a:xfrm>
                      <a:off x="0" y="0"/>
                      <a:ext cx="4262949" cy="2919099"/>
                    </a:xfrm>
                    <a:prstGeom prst="rect">
                      <a:avLst/>
                    </a:prstGeom>
                    <a:noFill/>
                    <a:ln>
                      <a:noFill/>
                    </a:ln>
                  </pic:spPr>
                </pic:pic>
              </a:graphicData>
            </a:graphic>
          </wp:inline>
        </w:drawing>
      </w:r>
    </w:p>
    <w:p w:rsidR="00475697" w:rsidRPr="00F81922" w:rsidRDefault="00475697" w:rsidP="008E2F7E">
      <w:pPr>
        <w:tabs>
          <w:tab w:val="left" w:pos="769"/>
          <w:tab w:val="left" w:pos="1414"/>
        </w:tabs>
        <w:jc w:val="center"/>
        <w:rPr>
          <w:b/>
          <w:bCs/>
          <w:sz w:val="20"/>
          <w:szCs w:val="20"/>
        </w:rPr>
      </w:pPr>
    </w:p>
    <w:p w:rsidR="00DD1861" w:rsidRPr="00F81922" w:rsidRDefault="00DD1861" w:rsidP="005C3796">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center"/>
        <w:rPr>
          <w:b/>
          <w:caps/>
          <w:sz w:val="20"/>
          <w:szCs w:val="20"/>
        </w:rPr>
      </w:pPr>
    </w:p>
    <w:p w:rsidR="00DD1861" w:rsidRPr="00F81922" w:rsidRDefault="00DD1861">
      <w:pPr>
        <w:rPr>
          <w:b/>
          <w:caps/>
          <w:sz w:val="20"/>
          <w:szCs w:val="20"/>
        </w:rPr>
      </w:pPr>
    </w:p>
    <w:p w:rsidR="00475697" w:rsidRPr="00F81922" w:rsidRDefault="00475697" w:rsidP="0047569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rPr>
      </w:pPr>
    </w:p>
    <w:p w:rsidR="00F81922" w:rsidRDefault="00F81922">
      <w:pPr>
        <w:rPr>
          <w:b/>
          <w:caps/>
          <w:sz w:val="20"/>
          <w:szCs w:val="20"/>
        </w:rPr>
      </w:pPr>
      <w:r>
        <w:rPr>
          <w:b/>
          <w:caps/>
          <w:sz w:val="20"/>
          <w:szCs w:val="20"/>
        </w:rPr>
        <w:br w:type="page"/>
      </w:r>
    </w:p>
    <w:p w:rsidR="00FC1009" w:rsidRPr="00F81922" w:rsidRDefault="00FC1009" w:rsidP="0047569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rPr>
      </w:pPr>
      <w:r w:rsidRPr="00F81922">
        <w:rPr>
          <w:b/>
          <w:caps/>
          <w:sz w:val="20"/>
          <w:szCs w:val="20"/>
        </w:rPr>
        <w:lastRenderedPageBreak/>
        <w:t>APPENDIX E</w:t>
      </w:r>
      <w:r w:rsidR="00475697" w:rsidRPr="00F81922">
        <w:rPr>
          <w:b/>
          <w:caps/>
          <w:sz w:val="20"/>
          <w:szCs w:val="20"/>
        </w:rPr>
        <w:t>. QUORUM AND MAJORITY</w:t>
      </w:r>
    </w:p>
    <w:p w:rsidR="008D44BA" w:rsidRPr="00F81922" w:rsidRDefault="008D44BA" w:rsidP="0011246F">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18"/>
          <w:szCs w:val="20"/>
        </w:rPr>
      </w:pPr>
    </w:p>
    <w:tbl>
      <w:tblPr>
        <w:tblW w:w="935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992"/>
        <w:gridCol w:w="1559"/>
        <w:gridCol w:w="1843"/>
        <w:gridCol w:w="1843"/>
      </w:tblGrid>
      <w:tr w:rsidR="004474AE" w:rsidRPr="00F81922" w:rsidTr="00475697">
        <w:trPr>
          <w:trHeight w:val="207"/>
        </w:trPr>
        <w:tc>
          <w:tcPr>
            <w:tcW w:w="3118" w:type="dxa"/>
            <w:vMerge w:val="restart"/>
            <w:shd w:val="clear" w:color="auto" w:fill="CCFFFF"/>
            <w:tcMar>
              <w:top w:w="28" w:type="dxa"/>
              <w:left w:w="28" w:type="dxa"/>
              <w:bottom w:w="28" w:type="dxa"/>
              <w:right w:w="28" w:type="dxa"/>
            </w:tcMar>
          </w:tcPr>
          <w:p w:rsidR="00C66EE0" w:rsidRPr="00F81922" w:rsidRDefault="00C66EE0" w:rsidP="00D97181">
            <w:pPr>
              <w:rPr>
                <w:b/>
                <w:sz w:val="18"/>
                <w:szCs w:val="18"/>
              </w:rPr>
            </w:pPr>
            <w:r w:rsidRPr="00F81922">
              <w:rPr>
                <w:b/>
                <w:sz w:val="18"/>
                <w:szCs w:val="18"/>
              </w:rPr>
              <w:t>Actions</w:t>
            </w:r>
          </w:p>
        </w:tc>
        <w:tc>
          <w:tcPr>
            <w:tcW w:w="992" w:type="dxa"/>
            <w:vMerge w:val="restart"/>
            <w:shd w:val="clear" w:color="auto" w:fill="CCFFFF"/>
          </w:tcPr>
          <w:p w:rsidR="00C66EE0" w:rsidRPr="00F81922" w:rsidRDefault="00C66EE0" w:rsidP="00FC1009">
            <w:pPr>
              <w:jc w:val="center"/>
              <w:rPr>
                <w:b/>
                <w:sz w:val="18"/>
                <w:szCs w:val="18"/>
              </w:rPr>
            </w:pPr>
            <w:r w:rsidRPr="00F81922">
              <w:rPr>
                <w:b/>
                <w:sz w:val="18"/>
                <w:szCs w:val="18"/>
              </w:rPr>
              <w:t>Quorum and Majority</w:t>
            </w:r>
          </w:p>
        </w:tc>
        <w:tc>
          <w:tcPr>
            <w:tcW w:w="1559" w:type="dxa"/>
            <w:vMerge w:val="restart"/>
            <w:shd w:val="clear" w:color="auto" w:fill="CCFFFF"/>
          </w:tcPr>
          <w:p w:rsidR="00C66EE0" w:rsidRPr="00F81922" w:rsidRDefault="00C66EE0" w:rsidP="00D97181">
            <w:pPr>
              <w:jc w:val="center"/>
              <w:rPr>
                <w:b/>
                <w:sz w:val="18"/>
                <w:szCs w:val="18"/>
              </w:rPr>
            </w:pPr>
            <w:r w:rsidRPr="00F81922">
              <w:rPr>
                <w:b/>
                <w:sz w:val="18"/>
                <w:szCs w:val="18"/>
              </w:rPr>
              <w:t xml:space="preserve">Annual General Assembly </w:t>
            </w:r>
          </w:p>
        </w:tc>
        <w:tc>
          <w:tcPr>
            <w:tcW w:w="1843" w:type="dxa"/>
            <w:vMerge w:val="restart"/>
            <w:shd w:val="clear" w:color="auto" w:fill="CCFFFF"/>
          </w:tcPr>
          <w:p w:rsidR="00C66EE0" w:rsidRPr="00F81922" w:rsidRDefault="00C66EE0" w:rsidP="00D97181">
            <w:pPr>
              <w:jc w:val="center"/>
              <w:rPr>
                <w:b/>
                <w:sz w:val="18"/>
                <w:szCs w:val="18"/>
              </w:rPr>
            </w:pPr>
            <w:r w:rsidRPr="00F81922">
              <w:rPr>
                <w:b/>
                <w:sz w:val="18"/>
                <w:szCs w:val="18"/>
              </w:rPr>
              <w:t xml:space="preserve">Elective General Assembly or Extraordinary General Assembly called by 20 % of the Full Members </w:t>
            </w:r>
          </w:p>
        </w:tc>
        <w:tc>
          <w:tcPr>
            <w:tcW w:w="1843" w:type="dxa"/>
            <w:vMerge w:val="restart"/>
            <w:shd w:val="clear" w:color="auto" w:fill="CCFFFF"/>
          </w:tcPr>
          <w:p w:rsidR="00C66EE0" w:rsidRPr="00F81922" w:rsidRDefault="00C66EE0" w:rsidP="00D97181">
            <w:pPr>
              <w:jc w:val="center"/>
              <w:rPr>
                <w:b/>
                <w:sz w:val="18"/>
                <w:szCs w:val="18"/>
              </w:rPr>
            </w:pPr>
            <w:r w:rsidRPr="00F81922">
              <w:rPr>
                <w:b/>
                <w:sz w:val="18"/>
                <w:szCs w:val="18"/>
              </w:rPr>
              <w:t>Extraordinary General Assembly if called</w:t>
            </w:r>
          </w:p>
          <w:p w:rsidR="00C66EE0" w:rsidRPr="00F81922" w:rsidRDefault="00C66EE0" w:rsidP="00D97181">
            <w:pPr>
              <w:jc w:val="center"/>
              <w:rPr>
                <w:b/>
                <w:sz w:val="18"/>
                <w:szCs w:val="18"/>
              </w:rPr>
            </w:pPr>
            <w:r w:rsidRPr="00F81922">
              <w:rPr>
                <w:b/>
                <w:sz w:val="18"/>
                <w:szCs w:val="18"/>
              </w:rPr>
              <w:t>by Elective General Assembly</w:t>
            </w:r>
          </w:p>
        </w:tc>
      </w:tr>
      <w:tr w:rsidR="004474AE" w:rsidRPr="00F81922" w:rsidTr="00475697">
        <w:trPr>
          <w:trHeight w:val="207"/>
        </w:trPr>
        <w:tc>
          <w:tcPr>
            <w:tcW w:w="3118" w:type="dxa"/>
            <w:vMerge/>
            <w:shd w:val="clear" w:color="auto" w:fill="CCFFFF"/>
            <w:tcMar>
              <w:top w:w="28" w:type="dxa"/>
              <w:left w:w="28" w:type="dxa"/>
              <w:bottom w:w="28" w:type="dxa"/>
              <w:right w:w="28" w:type="dxa"/>
            </w:tcMar>
          </w:tcPr>
          <w:p w:rsidR="00C66EE0" w:rsidRPr="00F81922" w:rsidRDefault="00C66EE0" w:rsidP="00D97181">
            <w:pPr>
              <w:rPr>
                <w:sz w:val="18"/>
                <w:szCs w:val="18"/>
              </w:rPr>
            </w:pPr>
          </w:p>
        </w:tc>
        <w:tc>
          <w:tcPr>
            <w:tcW w:w="992" w:type="dxa"/>
            <w:vMerge/>
            <w:shd w:val="clear" w:color="auto" w:fill="CCFFFF"/>
          </w:tcPr>
          <w:p w:rsidR="00C66EE0" w:rsidRPr="00F81922" w:rsidRDefault="00C66EE0" w:rsidP="00D97181">
            <w:pPr>
              <w:jc w:val="center"/>
              <w:rPr>
                <w:b/>
                <w:sz w:val="18"/>
                <w:szCs w:val="18"/>
              </w:rPr>
            </w:pPr>
          </w:p>
        </w:tc>
        <w:tc>
          <w:tcPr>
            <w:tcW w:w="1559" w:type="dxa"/>
            <w:vMerge/>
            <w:shd w:val="clear" w:color="auto" w:fill="CCFFFF"/>
          </w:tcPr>
          <w:p w:rsidR="00C66EE0" w:rsidRPr="00F81922" w:rsidRDefault="00C66EE0" w:rsidP="00D97181">
            <w:pPr>
              <w:jc w:val="center"/>
              <w:rPr>
                <w:b/>
                <w:sz w:val="18"/>
                <w:szCs w:val="18"/>
              </w:rPr>
            </w:pPr>
          </w:p>
        </w:tc>
        <w:tc>
          <w:tcPr>
            <w:tcW w:w="1843" w:type="dxa"/>
            <w:vMerge/>
            <w:shd w:val="clear" w:color="auto" w:fill="CCFFFF"/>
          </w:tcPr>
          <w:p w:rsidR="00C66EE0" w:rsidRPr="00F81922" w:rsidRDefault="00C66EE0" w:rsidP="00D97181">
            <w:pPr>
              <w:jc w:val="center"/>
              <w:rPr>
                <w:b/>
                <w:sz w:val="18"/>
                <w:szCs w:val="18"/>
              </w:rPr>
            </w:pPr>
          </w:p>
        </w:tc>
        <w:tc>
          <w:tcPr>
            <w:tcW w:w="1843" w:type="dxa"/>
            <w:vMerge/>
            <w:shd w:val="clear" w:color="auto" w:fill="CCFFFF"/>
          </w:tcPr>
          <w:p w:rsidR="00C66EE0" w:rsidRPr="00F81922" w:rsidRDefault="00C66EE0" w:rsidP="00D97181">
            <w:pPr>
              <w:jc w:val="center"/>
              <w:rPr>
                <w:b/>
                <w:sz w:val="18"/>
                <w:szCs w:val="18"/>
              </w:rPr>
            </w:pPr>
          </w:p>
        </w:tc>
      </w:tr>
      <w:tr w:rsidR="004474AE" w:rsidRPr="00F81922" w:rsidTr="002A536B">
        <w:tc>
          <w:tcPr>
            <w:tcW w:w="3118" w:type="dxa"/>
            <w:tcMar>
              <w:top w:w="28" w:type="dxa"/>
              <w:left w:w="28" w:type="dxa"/>
              <w:bottom w:w="28" w:type="dxa"/>
              <w:right w:w="28" w:type="dxa"/>
            </w:tcMar>
          </w:tcPr>
          <w:p w:rsidR="00C66EE0" w:rsidRPr="00F81922" w:rsidRDefault="00C66EE0" w:rsidP="00D97181">
            <w:pPr>
              <w:rPr>
                <w:sz w:val="18"/>
                <w:szCs w:val="18"/>
              </w:rPr>
            </w:pPr>
            <w:r w:rsidRPr="00F81922">
              <w:rPr>
                <w:sz w:val="18"/>
                <w:szCs w:val="18"/>
              </w:rPr>
              <w:t>Normal Decision</w:t>
            </w:r>
          </w:p>
        </w:tc>
        <w:tc>
          <w:tcPr>
            <w:tcW w:w="992" w:type="dxa"/>
          </w:tcPr>
          <w:p w:rsidR="00C66EE0" w:rsidRPr="00F81922" w:rsidRDefault="00C66EE0" w:rsidP="00D97181">
            <w:pPr>
              <w:jc w:val="both"/>
              <w:rPr>
                <w:sz w:val="18"/>
                <w:szCs w:val="18"/>
              </w:rPr>
            </w:pPr>
            <w:r w:rsidRPr="00F81922">
              <w:rPr>
                <w:sz w:val="18"/>
                <w:szCs w:val="18"/>
              </w:rPr>
              <w:t>Quorum</w:t>
            </w:r>
          </w:p>
          <w:p w:rsidR="00C66EE0" w:rsidRPr="00F81922" w:rsidRDefault="00C66EE0" w:rsidP="00D97181">
            <w:pPr>
              <w:jc w:val="both"/>
              <w:rPr>
                <w:sz w:val="18"/>
                <w:szCs w:val="18"/>
              </w:rPr>
            </w:pPr>
            <w:r w:rsidRPr="00F81922">
              <w:rPr>
                <w:sz w:val="18"/>
                <w:szCs w:val="18"/>
              </w:rPr>
              <w:t>Majority</w:t>
            </w:r>
          </w:p>
        </w:tc>
        <w:tc>
          <w:tcPr>
            <w:tcW w:w="1559" w:type="dxa"/>
          </w:tcPr>
          <w:p w:rsidR="00C66EE0" w:rsidRPr="00F81922" w:rsidRDefault="00C66EE0" w:rsidP="00D97181">
            <w:pPr>
              <w:jc w:val="center"/>
              <w:rPr>
                <w:sz w:val="18"/>
                <w:szCs w:val="18"/>
              </w:rPr>
            </w:pPr>
            <w:r w:rsidRPr="00F81922">
              <w:rPr>
                <w:sz w:val="18"/>
                <w:szCs w:val="18"/>
              </w:rPr>
              <w:t>75%</w:t>
            </w:r>
          </w:p>
          <w:p w:rsidR="00C66EE0" w:rsidRPr="00F81922" w:rsidRDefault="00C66EE0" w:rsidP="00D97181">
            <w:pPr>
              <w:jc w:val="center"/>
              <w:rPr>
                <w:sz w:val="18"/>
                <w:szCs w:val="18"/>
              </w:rPr>
            </w:pPr>
            <w:r w:rsidRPr="00F81922">
              <w:rPr>
                <w:sz w:val="18"/>
                <w:szCs w:val="18"/>
              </w:rPr>
              <w:t>50%+1</w:t>
            </w:r>
          </w:p>
        </w:tc>
        <w:tc>
          <w:tcPr>
            <w:tcW w:w="1843" w:type="dxa"/>
          </w:tcPr>
          <w:p w:rsidR="00C66EE0" w:rsidRPr="00F81922" w:rsidRDefault="00C66EE0" w:rsidP="00D97181">
            <w:pPr>
              <w:jc w:val="center"/>
              <w:rPr>
                <w:sz w:val="18"/>
                <w:szCs w:val="18"/>
              </w:rPr>
            </w:pPr>
            <w:r w:rsidRPr="00F81922">
              <w:rPr>
                <w:sz w:val="18"/>
                <w:szCs w:val="18"/>
              </w:rPr>
              <w:t>30%</w:t>
            </w:r>
          </w:p>
          <w:p w:rsidR="00C66EE0" w:rsidRPr="00F81922" w:rsidRDefault="00C66EE0" w:rsidP="00D97181">
            <w:pPr>
              <w:jc w:val="center"/>
              <w:rPr>
                <w:sz w:val="18"/>
                <w:szCs w:val="18"/>
              </w:rPr>
            </w:pPr>
            <w:r w:rsidRPr="00F81922">
              <w:rPr>
                <w:sz w:val="18"/>
                <w:szCs w:val="18"/>
              </w:rPr>
              <w:t>50%+1</w:t>
            </w:r>
          </w:p>
        </w:tc>
        <w:tc>
          <w:tcPr>
            <w:tcW w:w="1843" w:type="dxa"/>
          </w:tcPr>
          <w:p w:rsidR="00C66EE0" w:rsidRPr="00F81922" w:rsidRDefault="00C66EE0" w:rsidP="00D97181">
            <w:pPr>
              <w:jc w:val="center"/>
              <w:rPr>
                <w:sz w:val="18"/>
                <w:szCs w:val="18"/>
              </w:rPr>
            </w:pPr>
            <w:r w:rsidRPr="00F81922">
              <w:rPr>
                <w:sz w:val="18"/>
                <w:szCs w:val="18"/>
              </w:rPr>
              <w:t>30%</w:t>
            </w:r>
          </w:p>
          <w:p w:rsidR="00C66EE0" w:rsidRPr="00F81922" w:rsidRDefault="00C66EE0" w:rsidP="00D97181">
            <w:pPr>
              <w:jc w:val="center"/>
              <w:rPr>
                <w:sz w:val="18"/>
                <w:szCs w:val="18"/>
              </w:rPr>
            </w:pPr>
            <w:r w:rsidRPr="00F81922">
              <w:rPr>
                <w:sz w:val="18"/>
                <w:szCs w:val="18"/>
              </w:rPr>
              <w:t>50%+1</w:t>
            </w:r>
          </w:p>
        </w:tc>
      </w:tr>
      <w:tr w:rsidR="004474AE" w:rsidRPr="00F81922" w:rsidTr="002A536B">
        <w:tc>
          <w:tcPr>
            <w:tcW w:w="3118" w:type="dxa"/>
            <w:tcMar>
              <w:top w:w="28" w:type="dxa"/>
              <w:left w:w="28" w:type="dxa"/>
              <w:bottom w:w="28" w:type="dxa"/>
              <w:right w:w="28" w:type="dxa"/>
            </w:tcMar>
          </w:tcPr>
          <w:p w:rsidR="00C66EE0" w:rsidRPr="00F81922" w:rsidRDefault="00C66EE0" w:rsidP="00D97181">
            <w:pPr>
              <w:rPr>
                <w:sz w:val="18"/>
                <w:szCs w:val="18"/>
              </w:rPr>
            </w:pPr>
            <w:r w:rsidRPr="00F81922">
              <w:rPr>
                <w:sz w:val="18"/>
                <w:szCs w:val="18"/>
              </w:rPr>
              <w:t>Acceptance of Full Members</w:t>
            </w:r>
          </w:p>
        </w:tc>
        <w:tc>
          <w:tcPr>
            <w:tcW w:w="992" w:type="dxa"/>
          </w:tcPr>
          <w:p w:rsidR="00C66EE0" w:rsidRPr="00F81922" w:rsidRDefault="00C66EE0" w:rsidP="00D97181">
            <w:pPr>
              <w:jc w:val="both"/>
              <w:rPr>
                <w:sz w:val="18"/>
                <w:szCs w:val="18"/>
              </w:rPr>
            </w:pPr>
            <w:r w:rsidRPr="00F81922">
              <w:rPr>
                <w:sz w:val="18"/>
                <w:szCs w:val="18"/>
              </w:rPr>
              <w:t>Quorum</w:t>
            </w:r>
          </w:p>
          <w:p w:rsidR="00C66EE0" w:rsidRPr="00F81922" w:rsidRDefault="00C66EE0" w:rsidP="00D97181">
            <w:pPr>
              <w:jc w:val="both"/>
              <w:rPr>
                <w:sz w:val="18"/>
                <w:szCs w:val="18"/>
              </w:rPr>
            </w:pPr>
            <w:r w:rsidRPr="00F81922">
              <w:rPr>
                <w:sz w:val="18"/>
                <w:szCs w:val="18"/>
              </w:rPr>
              <w:t>Majority</w:t>
            </w:r>
          </w:p>
        </w:tc>
        <w:tc>
          <w:tcPr>
            <w:tcW w:w="1559" w:type="dxa"/>
          </w:tcPr>
          <w:p w:rsidR="00C66EE0" w:rsidRPr="00F81922" w:rsidRDefault="00C66EE0" w:rsidP="00D97181">
            <w:pPr>
              <w:jc w:val="center"/>
              <w:rPr>
                <w:sz w:val="18"/>
                <w:szCs w:val="18"/>
              </w:rPr>
            </w:pPr>
            <w:r w:rsidRPr="00F81922">
              <w:rPr>
                <w:sz w:val="18"/>
                <w:szCs w:val="18"/>
              </w:rPr>
              <w:t>75 %</w:t>
            </w:r>
          </w:p>
          <w:p w:rsidR="00C66EE0" w:rsidRPr="00F81922" w:rsidRDefault="00C66EE0" w:rsidP="00D97181">
            <w:pPr>
              <w:jc w:val="center"/>
              <w:rPr>
                <w:sz w:val="18"/>
                <w:szCs w:val="18"/>
              </w:rPr>
            </w:pPr>
            <w:r w:rsidRPr="00F81922">
              <w:rPr>
                <w:sz w:val="18"/>
                <w:szCs w:val="18"/>
              </w:rPr>
              <w:t>50%+1</w:t>
            </w:r>
          </w:p>
        </w:tc>
        <w:tc>
          <w:tcPr>
            <w:tcW w:w="1843" w:type="dxa"/>
          </w:tcPr>
          <w:p w:rsidR="00C66EE0" w:rsidRPr="00F81922" w:rsidRDefault="00C66EE0" w:rsidP="00D97181">
            <w:pPr>
              <w:jc w:val="center"/>
              <w:rPr>
                <w:sz w:val="18"/>
                <w:szCs w:val="20"/>
              </w:rPr>
            </w:pPr>
            <w:r w:rsidRPr="00F81922">
              <w:rPr>
                <w:sz w:val="18"/>
                <w:szCs w:val="20"/>
              </w:rPr>
              <w:t>30%</w:t>
            </w:r>
          </w:p>
          <w:p w:rsidR="00C66EE0" w:rsidRPr="00F81922" w:rsidRDefault="00C66EE0" w:rsidP="00D97181">
            <w:pPr>
              <w:jc w:val="center"/>
              <w:rPr>
                <w:sz w:val="18"/>
                <w:szCs w:val="20"/>
              </w:rPr>
            </w:pPr>
            <w:r w:rsidRPr="00F81922">
              <w:rPr>
                <w:sz w:val="18"/>
                <w:szCs w:val="20"/>
              </w:rPr>
              <w:t>50%+1</w:t>
            </w:r>
          </w:p>
        </w:tc>
        <w:tc>
          <w:tcPr>
            <w:tcW w:w="1843" w:type="dxa"/>
          </w:tcPr>
          <w:p w:rsidR="00C66EE0" w:rsidRPr="00F81922" w:rsidRDefault="00C66EE0" w:rsidP="00D97181">
            <w:pPr>
              <w:jc w:val="center"/>
              <w:rPr>
                <w:sz w:val="18"/>
                <w:szCs w:val="20"/>
              </w:rPr>
            </w:pPr>
            <w:r w:rsidRPr="00F81922">
              <w:rPr>
                <w:sz w:val="18"/>
                <w:szCs w:val="20"/>
              </w:rPr>
              <w:t>30%</w:t>
            </w:r>
          </w:p>
          <w:p w:rsidR="00C66EE0" w:rsidRPr="00F81922" w:rsidRDefault="00C66EE0" w:rsidP="00D97181">
            <w:pPr>
              <w:jc w:val="center"/>
              <w:rPr>
                <w:sz w:val="18"/>
                <w:szCs w:val="20"/>
              </w:rPr>
            </w:pPr>
            <w:r w:rsidRPr="00F81922">
              <w:rPr>
                <w:sz w:val="18"/>
                <w:szCs w:val="20"/>
              </w:rPr>
              <w:t>50%+1</w:t>
            </w:r>
          </w:p>
        </w:tc>
      </w:tr>
      <w:tr w:rsidR="004474AE" w:rsidRPr="00F81922" w:rsidTr="002A536B">
        <w:tc>
          <w:tcPr>
            <w:tcW w:w="3118" w:type="dxa"/>
            <w:tcMar>
              <w:top w:w="28" w:type="dxa"/>
              <w:left w:w="28" w:type="dxa"/>
              <w:bottom w:w="28" w:type="dxa"/>
              <w:right w:w="28" w:type="dxa"/>
            </w:tcMar>
          </w:tcPr>
          <w:p w:rsidR="00C66EE0" w:rsidRPr="00F81922" w:rsidRDefault="00013C8F" w:rsidP="00F81922">
            <w:pPr>
              <w:rPr>
                <w:sz w:val="18"/>
                <w:szCs w:val="18"/>
              </w:rPr>
            </w:pPr>
            <w:r w:rsidRPr="00F81922">
              <w:rPr>
                <w:sz w:val="18"/>
                <w:szCs w:val="18"/>
              </w:rPr>
              <w:t xml:space="preserve">Suspension or </w:t>
            </w:r>
            <w:r w:rsidR="00C66EE0" w:rsidRPr="00F81922">
              <w:rPr>
                <w:sz w:val="18"/>
                <w:szCs w:val="18"/>
              </w:rPr>
              <w:t>Ex</w:t>
            </w:r>
            <w:r w:rsidR="008F2285" w:rsidRPr="00F81922">
              <w:rPr>
                <w:sz w:val="18"/>
                <w:szCs w:val="18"/>
              </w:rPr>
              <w:t xml:space="preserve">pulsion </w:t>
            </w:r>
            <w:r w:rsidR="00C66EE0" w:rsidRPr="00F81922">
              <w:rPr>
                <w:sz w:val="18"/>
                <w:szCs w:val="18"/>
              </w:rPr>
              <w:t>of Full Members</w:t>
            </w:r>
          </w:p>
        </w:tc>
        <w:tc>
          <w:tcPr>
            <w:tcW w:w="992" w:type="dxa"/>
          </w:tcPr>
          <w:p w:rsidR="00C66EE0" w:rsidRPr="00F81922" w:rsidRDefault="00C66EE0" w:rsidP="00D97181">
            <w:pPr>
              <w:jc w:val="both"/>
              <w:rPr>
                <w:sz w:val="18"/>
                <w:szCs w:val="18"/>
              </w:rPr>
            </w:pPr>
            <w:r w:rsidRPr="00F81922">
              <w:rPr>
                <w:sz w:val="18"/>
                <w:szCs w:val="18"/>
              </w:rPr>
              <w:t>Quorum</w:t>
            </w:r>
          </w:p>
          <w:p w:rsidR="00C66EE0" w:rsidRPr="00F81922" w:rsidRDefault="00C66EE0" w:rsidP="00D97181">
            <w:pPr>
              <w:jc w:val="both"/>
              <w:rPr>
                <w:sz w:val="18"/>
                <w:szCs w:val="18"/>
              </w:rPr>
            </w:pPr>
            <w:r w:rsidRPr="00F81922">
              <w:rPr>
                <w:sz w:val="18"/>
                <w:szCs w:val="18"/>
              </w:rPr>
              <w:t>Majority</w:t>
            </w:r>
          </w:p>
        </w:tc>
        <w:tc>
          <w:tcPr>
            <w:tcW w:w="1559" w:type="dxa"/>
          </w:tcPr>
          <w:p w:rsidR="00C66EE0" w:rsidRPr="00F81922" w:rsidRDefault="00C66EE0" w:rsidP="00D97181">
            <w:pPr>
              <w:jc w:val="center"/>
              <w:rPr>
                <w:sz w:val="18"/>
                <w:szCs w:val="18"/>
              </w:rPr>
            </w:pPr>
            <w:r w:rsidRPr="00F81922">
              <w:rPr>
                <w:sz w:val="18"/>
                <w:szCs w:val="18"/>
              </w:rPr>
              <w:t>NA</w:t>
            </w:r>
          </w:p>
        </w:tc>
        <w:tc>
          <w:tcPr>
            <w:tcW w:w="1843" w:type="dxa"/>
          </w:tcPr>
          <w:p w:rsidR="00C66EE0" w:rsidRPr="00F81922" w:rsidRDefault="00C66EE0" w:rsidP="00D97181">
            <w:pPr>
              <w:jc w:val="center"/>
              <w:rPr>
                <w:sz w:val="18"/>
                <w:szCs w:val="18"/>
              </w:rPr>
            </w:pPr>
            <w:r w:rsidRPr="00F81922">
              <w:rPr>
                <w:sz w:val="18"/>
                <w:szCs w:val="18"/>
              </w:rPr>
              <w:t>2/3</w:t>
            </w:r>
          </w:p>
          <w:p w:rsidR="00C66EE0" w:rsidRPr="00F81922" w:rsidRDefault="00C66EE0" w:rsidP="00D97181">
            <w:pPr>
              <w:jc w:val="center"/>
              <w:rPr>
                <w:sz w:val="18"/>
                <w:szCs w:val="18"/>
              </w:rPr>
            </w:pPr>
            <w:r w:rsidRPr="00F81922">
              <w:rPr>
                <w:sz w:val="18"/>
                <w:szCs w:val="18"/>
              </w:rPr>
              <w:t>2/3</w:t>
            </w:r>
          </w:p>
        </w:tc>
        <w:tc>
          <w:tcPr>
            <w:tcW w:w="1843" w:type="dxa"/>
          </w:tcPr>
          <w:p w:rsidR="00C66EE0" w:rsidRPr="00F81922" w:rsidRDefault="00C66EE0" w:rsidP="00D97181">
            <w:pPr>
              <w:jc w:val="center"/>
              <w:rPr>
                <w:sz w:val="18"/>
                <w:szCs w:val="18"/>
              </w:rPr>
            </w:pPr>
            <w:r w:rsidRPr="00F81922">
              <w:rPr>
                <w:sz w:val="18"/>
                <w:szCs w:val="18"/>
              </w:rPr>
              <w:t>30%</w:t>
            </w:r>
          </w:p>
          <w:p w:rsidR="00C66EE0" w:rsidRPr="00F81922" w:rsidRDefault="00C66EE0" w:rsidP="00D97181">
            <w:pPr>
              <w:jc w:val="center"/>
              <w:rPr>
                <w:sz w:val="18"/>
                <w:szCs w:val="18"/>
              </w:rPr>
            </w:pPr>
            <w:r w:rsidRPr="00F81922">
              <w:rPr>
                <w:sz w:val="18"/>
                <w:szCs w:val="18"/>
              </w:rPr>
              <w:t>2/3</w:t>
            </w:r>
          </w:p>
        </w:tc>
      </w:tr>
      <w:tr w:rsidR="004474AE" w:rsidRPr="00F81922" w:rsidTr="002A536B">
        <w:tc>
          <w:tcPr>
            <w:tcW w:w="3118" w:type="dxa"/>
            <w:tcMar>
              <w:top w:w="28" w:type="dxa"/>
              <w:left w:w="28" w:type="dxa"/>
              <w:bottom w:w="28" w:type="dxa"/>
              <w:right w:w="28" w:type="dxa"/>
            </w:tcMar>
          </w:tcPr>
          <w:p w:rsidR="00C66EE0" w:rsidRPr="00F81922" w:rsidRDefault="00C66EE0" w:rsidP="00F81922">
            <w:pPr>
              <w:rPr>
                <w:sz w:val="18"/>
                <w:szCs w:val="18"/>
              </w:rPr>
            </w:pPr>
            <w:r w:rsidRPr="00F81922">
              <w:rPr>
                <w:sz w:val="18"/>
                <w:szCs w:val="18"/>
              </w:rPr>
              <w:t>Acceptance</w:t>
            </w:r>
            <w:r w:rsidR="00013C8F" w:rsidRPr="00F81922">
              <w:rPr>
                <w:sz w:val="18"/>
                <w:szCs w:val="18"/>
              </w:rPr>
              <w:t>, suspension</w:t>
            </w:r>
            <w:r w:rsidRPr="00F81922">
              <w:rPr>
                <w:sz w:val="18"/>
                <w:szCs w:val="18"/>
              </w:rPr>
              <w:t xml:space="preserve"> and </w:t>
            </w:r>
            <w:r w:rsidR="008F2285" w:rsidRPr="00F81922">
              <w:rPr>
                <w:sz w:val="18"/>
                <w:szCs w:val="18"/>
              </w:rPr>
              <w:t xml:space="preserve">expulsion </w:t>
            </w:r>
            <w:r w:rsidRPr="00F81922">
              <w:rPr>
                <w:sz w:val="18"/>
                <w:szCs w:val="18"/>
              </w:rPr>
              <w:t>of Non-Voting Members</w:t>
            </w:r>
          </w:p>
        </w:tc>
        <w:tc>
          <w:tcPr>
            <w:tcW w:w="992" w:type="dxa"/>
          </w:tcPr>
          <w:p w:rsidR="00C66EE0" w:rsidRPr="00F81922" w:rsidRDefault="00C66EE0" w:rsidP="00D97181">
            <w:pPr>
              <w:jc w:val="both"/>
              <w:rPr>
                <w:sz w:val="18"/>
                <w:szCs w:val="18"/>
              </w:rPr>
            </w:pPr>
            <w:r w:rsidRPr="00F81922">
              <w:rPr>
                <w:sz w:val="18"/>
                <w:szCs w:val="18"/>
              </w:rPr>
              <w:t>Quorum</w:t>
            </w:r>
          </w:p>
          <w:p w:rsidR="00C66EE0" w:rsidRPr="00F81922" w:rsidRDefault="00C66EE0" w:rsidP="00D97181">
            <w:pPr>
              <w:jc w:val="both"/>
              <w:rPr>
                <w:sz w:val="18"/>
                <w:szCs w:val="18"/>
              </w:rPr>
            </w:pPr>
            <w:r w:rsidRPr="00F81922">
              <w:rPr>
                <w:sz w:val="18"/>
                <w:szCs w:val="18"/>
              </w:rPr>
              <w:t>Majority</w:t>
            </w:r>
          </w:p>
        </w:tc>
        <w:tc>
          <w:tcPr>
            <w:tcW w:w="1559" w:type="dxa"/>
          </w:tcPr>
          <w:p w:rsidR="00C66EE0" w:rsidRPr="00F81922" w:rsidRDefault="00C66EE0" w:rsidP="00D97181">
            <w:pPr>
              <w:jc w:val="center"/>
              <w:rPr>
                <w:sz w:val="18"/>
                <w:szCs w:val="20"/>
              </w:rPr>
            </w:pPr>
            <w:r w:rsidRPr="00F81922">
              <w:rPr>
                <w:sz w:val="18"/>
                <w:szCs w:val="20"/>
              </w:rPr>
              <w:t>NA</w:t>
            </w:r>
          </w:p>
        </w:tc>
        <w:tc>
          <w:tcPr>
            <w:tcW w:w="1843" w:type="dxa"/>
          </w:tcPr>
          <w:p w:rsidR="00C66EE0" w:rsidRPr="00F81922" w:rsidRDefault="00C66EE0" w:rsidP="00D97181">
            <w:pPr>
              <w:jc w:val="center"/>
              <w:rPr>
                <w:sz w:val="18"/>
                <w:szCs w:val="20"/>
              </w:rPr>
            </w:pPr>
            <w:r w:rsidRPr="00F81922">
              <w:rPr>
                <w:sz w:val="18"/>
                <w:szCs w:val="20"/>
              </w:rPr>
              <w:t>NA</w:t>
            </w:r>
          </w:p>
        </w:tc>
        <w:tc>
          <w:tcPr>
            <w:tcW w:w="1843" w:type="dxa"/>
          </w:tcPr>
          <w:p w:rsidR="00C66EE0" w:rsidRPr="00F81922" w:rsidRDefault="00C66EE0" w:rsidP="00D97181">
            <w:pPr>
              <w:jc w:val="center"/>
              <w:rPr>
                <w:sz w:val="18"/>
                <w:szCs w:val="20"/>
              </w:rPr>
            </w:pPr>
            <w:r w:rsidRPr="00F81922">
              <w:rPr>
                <w:sz w:val="18"/>
                <w:szCs w:val="20"/>
              </w:rPr>
              <w:t>NA</w:t>
            </w:r>
          </w:p>
        </w:tc>
      </w:tr>
      <w:tr w:rsidR="004474AE" w:rsidRPr="00F81922" w:rsidTr="002A536B">
        <w:tc>
          <w:tcPr>
            <w:tcW w:w="3118" w:type="dxa"/>
            <w:tcMar>
              <w:top w:w="28" w:type="dxa"/>
              <w:left w:w="28" w:type="dxa"/>
              <w:bottom w:w="28" w:type="dxa"/>
              <w:right w:w="28" w:type="dxa"/>
            </w:tcMar>
          </w:tcPr>
          <w:p w:rsidR="00C66EE0" w:rsidRPr="00F81922" w:rsidRDefault="00C66EE0" w:rsidP="00D97181">
            <w:pPr>
              <w:rPr>
                <w:sz w:val="18"/>
                <w:szCs w:val="18"/>
              </w:rPr>
            </w:pPr>
            <w:r w:rsidRPr="00F81922">
              <w:rPr>
                <w:sz w:val="18"/>
                <w:szCs w:val="18"/>
              </w:rPr>
              <w:t>Amendment of the Constitution</w:t>
            </w:r>
          </w:p>
        </w:tc>
        <w:tc>
          <w:tcPr>
            <w:tcW w:w="992" w:type="dxa"/>
          </w:tcPr>
          <w:p w:rsidR="00C66EE0" w:rsidRPr="00F81922" w:rsidRDefault="00C66EE0" w:rsidP="00D97181">
            <w:pPr>
              <w:rPr>
                <w:sz w:val="18"/>
                <w:szCs w:val="18"/>
              </w:rPr>
            </w:pPr>
            <w:r w:rsidRPr="00F81922">
              <w:rPr>
                <w:sz w:val="18"/>
                <w:szCs w:val="18"/>
              </w:rPr>
              <w:t>Quorum</w:t>
            </w:r>
          </w:p>
          <w:p w:rsidR="00C66EE0" w:rsidRPr="00F81922" w:rsidRDefault="00C66EE0" w:rsidP="00D97181">
            <w:pPr>
              <w:rPr>
                <w:sz w:val="18"/>
                <w:szCs w:val="18"/>
              </w:rPr>
            </w:pPr>
            <w:r w:rsidRPr="00F81922">
              <w:rPr>
                <w:sz w:val="18"/>
                <w:szCs w:val="18"/>
              </w:rPr>
              <w:t>Majority</w:t>
            </w:r>
          </w:p>
        </w:tc>
        <w:tc>
          <w:tcPr>
            <w:tcW w:w="1559" w:type="dxa"/>
          </w:tcPr>
          <w:p w:rsidR="00C66EE0" w:rsidRPr="00F81922" w:rsidRDefault="00C66EE0" w:rsidP="00D97181">
            <w:pPr>
              <w:jc w:val="center"/>
              <w:rPr>
                <w:sz w:val="18"/>
                <w:szCs w:val="18"/>
              </w:rPr>
            </w:pPr>
            <w:r w:rsidRPr="00F81922">
              <w:rPr>
                <w:sz w:val="18"/>
                <w:szCs w:val="18"/>
              </w:rPr>
              <w:t>NA</w:t>
            </w:r>
          </w:p>
        </w:tc>
        <w:tc>
          <w:tcPr>
            <w:tcW w:w="1843" w:type="dxa"/>
          </w:tcPr>
          <w:p w:rsidR="00C66EE0" w:rsidRPr="00F81922" w:rsidRDefault="00C66EE0" w:rsidP="00D97181">
            <w:pPr>
              <w:jc w:val="center"/>
              <w:rPr>
                <w:sz w:val="18"/>
                <w:szCs w:val="18"/>
              </w:rPr>
            </w:pPr>
            <w:r w:rsidRPr="00F81922">
              <w:rPr>
                <w:sz w:val="18"/>
                <w:szCs w:val="18"/>
              </w:rPr>
              <w:t>2/3</w:t>
            </w:r>
          </w:p>
          <w:p w:rsidR="00C66EE0" w:rsidRPr="00F81922" w:rsidRDefault="00C66EE0" w:rsidP="00D97181">
            <w:pPr>
              <w:jc w:val="center"/>
              <w:rPr>
                <w:sz w:val="18"/>
                <w:szCs w:val="18"/>
              </w:rPr>
            </w:pPr>
            <w:r w:rsidRPr="00F81922">
              <w:rPr>
                <w:sz w:val="18"/>
                <w:szCs w:val="18"/>
              </w:rPr>
              <w:t>2/3</w:t>
            </w:r>
          </w:p>
        </w:tc>
        <w:tc>
          <w:tcPr>
            <w:tcW w:w="1843" w:type="dxa"/>
          </w:tcPr>
          <w:p w:rsidR="00C66EE0" w:rsidRPr="00F81922" w:rsidRDefault="00C66EE0" w:rsidP="00D97181">
            <w:pPr>
              <w:jc w:val="center"/>
              <w:rPr>
                <w:sz w:val="18"/>
                <w:szCs w:val="18"/>
              </w:rPr>
            </w:pPr>
            <w:r w:rsidRPr="00F81922">
              <w:rPr>
                <w:sz w:val="18"/>
                <w:szCs w:val="18"/>
              </w:rPr>
              <w:t>30%</w:t>
            </w:r>
          </w:p>
          <w:p w:rsidR="00C66EE0" w:rsidRPr="00F81922" w:rsidRDefault="00C66EE0" w:rsidP="00D97181">
            <w:pPr>
              <w:jc w:val="center"/>
              <w:rPr>
                <w:sz w:val="18"/>
                <w:szCs w:val="18"/>
              </w:rPr>
            </w:pPr>
            <w:r w:rsidRPr="00F81922">
              <w:rPr>
                <w:sz w:val="18"/>
                <w:szCs w:val="18"/>
              </w:rPr>
              <w:t>2/3</w:t>
            </w:r>
          </w:p>
        </w:tc>
      </w:tr>
      <w:tr w:rsidR="004474AE" w:rsidRPr="00F81922" w:rsidTr="002A536B">
        <w:tc>
          <w:tcPr>
            <w:tcW w:w="3118" w:type="dxa"/>
            <w:tcMar>
              <w:top w:w="28" w:type="dxa"/>
              <w:left w:w="28" w:type="dxa"/>
              <w:bottom w:w="28" w:type="dxa"/>
              <w:right w:w="28" w:type="dxa"/>
            </w:tcMar>
          </w:tcPr>
          <w:p w:rsidR="00C66EE0" w:rsidRPr="00F81922" w:rsidRDefault="00C66EE0" w:rsidP="00D97181">
            <w:pPr>
              <w:rPr>
                <w:sz w:val="18"/>
                <w:szCs w:val="18"/>
              </w:rPr>
            </w:pPr>
            <w:r w:rsidRPr="00F81922">
              <w:rPr>
                <w:sz w:val="18"/>
                <w:szCs w:val="18"/>
              </w:rPr>
              <w:t>Amendment of the Bye-Laws</w:t>
            </w:r>
          </w:p>
        </w:tc>
        <w:tc>
          <w:tcPr>
            <w:tcW w:w="992" w:type="dxa"/>
          </w:tcPr>
          <w:p w:rsidR="00C66EE0" w:rsidRPr="00F81922" w:rsidRDefault="00C66EE0" w:rsidP="00D97181">
            <w:pPr>
              <w:rPr>
                <w:sz w:val="18"/>
                <w:szCs w:val="18"/>
              </w:rPr>
            </w:pPr>
            <w:r w:rsidRPr="00F81922">
              <w:rPr>
                <w:sz w:val="18"/>
                <w:szCs w:val="18"/>
              </w:rPr>
              <w:t>Quorum</w:t>
            </w:r>
          </w:p>
          <w:p w:rsidR="00C66EE0" w:rsidRPr="00F81922" w:rsidRDefault="00C66EE0" w:rsidP="00D97181">
            <w:pPr>
              <w:rPr>
                <w:sz w:val="18"/>
                <w:szCs w:val="18"/>
              </w:rPr>
            </w:pPr>
            <w:r w:rsidRPr="00F81922">
              <w:rPr>
                <w:sz w:val="18"/>
                <w:szCs w:val="18"/>
              </w:rPr>
              <w:t>Majority</w:t>
            </w:r>
          </w:p>
        </w:tc>
        <w:tc>
          <w:tcPr>
            <w:tcW w:w="1559" w:type="dxa"/>
          </w:tcPr>
          <w:p w:rsidR="00C66EE0" w:rsidRPr="00F81922" w:rsidRDefault="00C66EE0" w:rsidP="00D97181">
            <w:pPr>
              <w:jc w:val="center"/>
              <w:rPr>
                <w:sz w:val="18"/>
                <w:szCs w:val="18"/>
              </w:rPr>
            </w:pPr>
            <w:r w:rsidRPr="00F81922">
              <w:rPr>
                <w:sz w:val="18"/>
                <w:szCs w:val="18"/>
              </w:rPr>
              <w:t>NA</w:t>
            </w:r>
          </w:p>
        </w:tc>
        <w:tc>
          <w:tcPr>
            <w:tcW w:w="1843" w:type="dxa"/>
          </w:tcPr>
          <w:p w:rsidR="00C66EE0" w:rsidRPr="00F81922" w:rsidRDefault="00C66EE0" w:rsidP="00D97181">
            <w:pPr>
              <w:jc w:val="center"/>
              <w:rPr>
                <w:sz w:val="18"/>
                <w:szCs w:val="18"/>
              </w:rPr>
            </w:pPr>
            <w:r w:rsidRPr="00F81922">
              <w:rPr>
                <w:sz w:val="18"/>
                <w:szCs w:val="18"/>
              </w:rPr>
              <w:t>30%</w:t>
            </w:r>
          </w:p>
          <w:p w:rsidR="00C66EE0" w:rsidRPr="00F81922" w:rsidRDefault="00C66EE0" w:rsidP="00D97181">
            <w:pPr>
              <w:jc w:val="center"/>
              <w:rPr>
                <w:sz w:val="18"/>
                <w:szCs w:val="18"/>
              </w:rPr>
            </w:pPr>
            <w:r w:rsidRPr="00F81922">
              <w:rPr>
                <w:sz w:val="18"/>
                <w:szCs w:val="18"/>
              </w:rPr>
              <w:t>50%+1</w:t>
            </w:r>
          </w:p>
        </w:tc>
        <w:tc>
          <w:tcPr>
            <w:tcW w:w="1843" w:type="dxa"/>
          </w:tcPr>
          <w:p w:rsidR="00C66EE0" w:rsidRPr="00F81922" w:rsidRDefault="00C66EE0" w:rsidP="00D97181">
            <w:pPr>
              <w:jc w:val="center"/>
              <w:rPr>
                <w:sz w:val="18"/>
                <w:szCs w:val="18"/>
              </w:rPr>
            </w:pPr>
            <w:r w:rsidRPr="00F81922">
              <w:rPr>
                <w:sz w:val="18"/>
                <w:szCs w:val="18"/>
              </w:rPr>
              <w:t>30%</w:t>
            </w:r>
          </w:p>
          <w:p w:rsidR="00C66EE0" w:rsidRPr="00F81922" w:rsidRDefault="00C66EE0" w:rsidP="00D97181">
            <w:pPr>
              <w:jc w:val="center"/>
              <w:rPr>
                <w:sz w:val="18"/>
                <w:szCs w:val="18"/>
              </w:rPr>
            </w:pPr>
            <w:r w:rsidRPr="00F81922">
              <w:rPr>
                <w:sz w:val="18"/>
                <w:szCs w:val="18"/>
              </w:rPr>
              <w:t>50%+1</w:t>
            </w:r>
          </w:p>
        </w:tc>
      </w:tr>
      <w:tr w:rsidR="00C66EE0" w:rsidRPr="00F81922" w:rsidTr="002A536B">
        <w:tc>
          <w:tcPr>
            <w:tcW w:w="3118" w:type="dxa"/>
            <w:tcMar>
              <w:top w:w="28" w:type="dxa"/>
              <w:left w:w="28" w:type="dxa"/>
              <w:bottom w:w="28" w:type="dxa"/>
              <w:right w:w="28" w:type="dxa"/>
            </w:tcMar>
          </w:tcPr>
          <w:p w:rsidR="00C66EE0" w:rsidRPr="00F81922" w:rsidRDefault="00C66EE0" w:rsidP="00D97181">
            <w:pPr>
              <w:rPr>
                <w:sz w:val="18"/>
                <w:szCs w:val="18"/>
              </w:rPr>
            </w:pPr>
            <w:r w:rsidRPr="00F81922">
              <w:rPr>
                <w:sz w:val="18"/>
                <w:szCs w:val="18"/>
              </w:rPr>
              <w:t>Amendment of Objectives, disso</w:t>
            </w:r>
            <w:r w:rsidRPr="00F81922">
              <w:rPr>
                <w:sz w:val="18"/>
                <w:szCs w:val="18"/>
              </w:rPr>
              <w:softHyphen/>
              <w:t xml:space="preserve">lution of </w:t>
            </w:r>
            <w:r w:rsidR="003066D8" w:rsidRPr="00F81922">
              <w:rPr>
                <w:sz w:val="18"/>
                <w:szCs w:val="18"/>
              </w:rPr>
              <w:t xml:space="preserve">the </w:t>
            </w:r>
            <w:r w:rsidRPr="00F81922">
              <w:rPr>
                <w:sz w:val="18"/>
                <w:szCs w:val="18"/>
              </w:rPr>
              <w:t>ILS and distribution of Assets</w:t>
            </w:r>
          </w:p>
        </w:tc>
        <w:tc>
          <w:tcPr>
            <w:tcW w:w="992" w:type="dxa"/>
          </w:tcPr>
          <w:p w:rsidR="00C66EE0" w:rsidRPr="00F81922" w:rsidRDefault="00C66EE0" w:rsidP="00D97181">
            <w:pPr>
              <w:jc w:val="both"/>
              <w:rPr>
                <w:sz w:val="18"/>
                <w:szCs w:val="18"/>
              </w:rPr>
            </w:pPr>
            <w:r w:rsidRPr="00F81922">
              <w:rPr>
                <w:sz w:val="18"/>
                <w:szCs w:val="18"/>
              </w:rPr>
              <w:t>Quorum</w:t>
            </w:r>
          </w:p>
          <w:p w:rsidR="00C66EE0" w:rsidRPr="00F81922" w:rsidRDefault="00C66EE0" w:rsidP="00D97181">
            <w:pPr>
              <w:jc w:val="both"/>
              <w:rPr>
                <w:sz w:val="18"/>
                <w:szCs w:val="18"/>
              </w:rPr>
            </w:pPr>
            <w:r w:rsidRPr="00F81922">
              <w:rPr>
                <w:sz w:val="18"/>
                <w:szCs w:val="18"/>
              </w:rPr>
              <w:t>Majority</w:t>
            </w:r>
          </w:p>
        </w:tc>
        <w:tc>
          <w:tcPr>
            <w:tcW w:w="1559" w:type="dxa"/>
          </w:tcPr>
          <w:p w:rsidR="00C66EE0" w:rsidRPr="00F81922" w:rsidRDefault="00C66EE0" w:rsidP="00D97181">
            <w:pPr>
              <w:jc w:val="center"/>
              <w:rPr>
                <w:sz w:val="18"/>
                <w:szCs w:val="18"/>
              </w:rPr>
            </w:pPr>
            <w:r w:rsidRPr="00F81922">
              <w:rPr>
                <w:sz w:val="18"/>
                <w:szCs w:val="18"/>
              </w:rPr>
              <w:t>NA</w:t>
            </w:r>
          </w:p>
        </w:tc>
        <w:tc>
          <w:tcPr>
            <w:tcW w:w="1843" w:type="dxa"/>
          </w:tcPr>
          <w:p w:rsidR="00C66EE0" w:rsidRPr="00F81922" w:rsidRDefault="00C66EE0" w:rsidP="00D97181">
            <w:pPr>
              <w:jc w:val="center"/>
              <w:rPr>
                <w:sz w:val="18"/>
                <w:szCs w:val="18"/>
              </w:rPr>
            </w:pPr>
            <w:r w:rsidRPr="00F81922">
              <w:rPr>
                <w:sz w:val="18"/>
                <w:szCs w:val="18"/>
              </w:rPr>
              <w:t>2/3</w:t>
            </w:r>
          </w:p>
          <w:p w:rsidR="00C66EE0" w:rsidRPr="00F81922" w:rsidRDefault="00C66EE0" w:rsidP="00D97181">
            <w:pPr>
              <w:jc w:val="center"/>
              <w:rPr>
                <w:sz w:val="18"/>
                <w:szCs w:val="18"/>
              </w:rPr>
            </w:pPr>
            <w:r w:rsidRPr="00F81922">
              <w:rPr>
                <w:sz w:val="18"/>
                <w:szCs w:val="18"/>
              </w:rPr>
              <w:t>4/5</w:t>
            </w:r>
          </w:p>
        </w:tc>
        <w:tc>
          <w:tcPr>
            <w:tcW w:w="1843" w:type="dxa"/>
          </w:tcPr>
          <w:p w:rsidR="00C66EE0" w:rsidRPr="00F81922" w:rsidRDefault="00C66EE0" w:rsidP="00D97181">
            <w:pPr>
              <w:jc w:val="center"/>
              <w:rPr>
                <w:sz w:val="18"/>
                <w:szCs w:val="18"/>
              </w:rPr>
            </w:pPr>
            <w:r w:rsidRPr="00F81922">
              <w:rPr>
                <w:sz w:val="18"/>
                <w:szCs w:val="18"/>
              </w:rPr>
              <w:t>30%</w:t>
            </w:r>
          </w:p>
          <w:p w:rsidR="00C66EE0" w:rsidRPr="00F81922" w:rsidRDefault="00C66EE0" w:rsidP="00D97181">
            <w:pPr>
              <w:jc w:val="center"/>
              <w:rPr>
                <w:sz w:val="18"/>
                <w:szCs w:val="18"/>
              </w:rPr>
            </w:pPr>
            <w:r w:rsidRPr="00F81922">
              <w:rPr>
                <w:sz w:val="18"/>
                <w:szCs w:val="18"/>
              </w:rPr>
              <w:t>4/5</w:t>
            </w:r>
          </w:p>
        </w:tc>
      </w:tr>
    </w:tbl>
    <w:p w:rsidR="00FC1009" w:rsidRPr="00F81922" w:rsidRDefault="00FC1009" w:rsidP="00FC1009">
      <w:pPr>
        <w:tabs>
          <w:tab w:val="left" w:pos="570"/>
          <w:tab w:val="left" w:pos="1125"/>
        </w:tabs>
        <w:jc w:val="center"/>
        <w:rPr>
          <w:b/>
          <w:bCs/>
          <w:sz w:val="14"/>
          <w:szCs w:val="20"/>
        </w:rPr>
      </w:pPr>
    </w:p>
    <w:p w:rsidR="00FC1009" w:rsidRPr="00F81922" w:rsidRDefault="00FC1009" w:rsidP="00FC1009">
      <w:pPr>
        <w:ind w:left="34"/>
        <w:jc w:val="both"/>
        <w:rPr>
          <w:sz w:val="18"/>
          <w:szCs w:val="20"/>
        </w:rPr>
      </w:pPr>
      <w:r w:rsidRPr="00F81922">
        <w:rPr>
          <w:sz w:val="18"/>
          <w:szCs w:val="20"/>
        </w:rPr>
        <w:t>BOD: Board of Directors</w:t>
      </w:r>
    </w:p>
    <w:p w:rsidR="00FC1009" w:rsidRPr="00F81922" w:rsidRDefault="00FC1009" w:rsidP="00FC1009">
      <w:pPr>
        <w:tabs>
          <w:tab w:val="left" w:pos="570"/>
          <w:tab w:val="left" w:pos="1125"/>
        </w:tabs>
        <w:ind w:left="34"/>
        <w:rPr>
          <w:sz w:val="18"/>
          <w:szCs w:val="20"/>
        </w:rPr>
      </w:pPr>
      <w:r w:rsidRPr="00F81922">
        <w:rPr>
          <w:sz w:val="18"/>
          <w:szCs w:val="20"/>
        </w:rPr>
        <w:t>NA: Not Applicable</w:t>
      </w:r>
    </w:p>
    <w:p w:rsidR="00475697" w:rsidRPr="00F81922" w:rsidRDefault="00C142AF">
      <w:pPr>
        <w:rPr>
          <w:b/>
          <w:caps/>
          <w:sz w:val="20"/>
          <w:szCs w:val="20"/>
        </w:rPr>
      </w:pPr>
      <w:r>
        <w:rPr>
          <w:b/>
          <w:sz w:val="20"/>
          <w:szCs w:val="20"/>
        </w:rPr>
        <w:pict>
          <v:rect id="_x0000_i1030" style="width:0;height:1.5pt" o:hralign="center" o:bullet="t" o:hrstd="t" o:hr="t" fillcolor="#a0a0a0" stroked="f"/>
        </w:pict>
      </w:r>
    </w:p>
    <w:p w:rsidR="00F81922" w:rsidRDefault="00F81922" w:rsidP="0047569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rPr>
      </w:pPr>
    </w:p>
    <w:p w:rsidR="0011246F" w:rsidRPr="00F81922" w:rsidRDefault="0011246F" w:rsidP="0047569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rPr>
      </w:pPr>
      <w:r w:rsidRPr="00F81922">
        <w:rPr>
          <w:b/>
          <w:caps/>
          <w:sz w:val="20"/>
          <w:szCs w:val="20"/>
        </w:rPr>
        <w:t xml:space="preserve">APPENDIX </w:t>
      </w:r>
      <w:r w:rsidR="00F50D8E" w:rsidRPr="00F81922">
        <w:rPr>
          <w:b/>
          <w:caps/>
          <w:sz w:val="20"/>
          <w:szCs w:val="20"/>
        </w:rPr>
        <w:t>F</w:t>
      </w:r>
      <w:r w:rsidR="00475697" w:rsidRPr="00F81922">
        <w:rPr>
          <w:b/>
          <w:caps/>
          <w:sz w:val="20"/>
          <w:szCs w:val="20"/>
        </w:rPr>
        <w:t>. AGENDA ITEMS</w:t>
      </w:r>
    </w:p>
    <w:p w:rsidR="0011246F" w:rsidRPr="00F81922" w:rsidRDefault="0011246F" w:rsidP="00FC1009">
      <w:pPr>
        <w:tabs>
          <w:tab w:val="left" w:pos="570"/>
          <w:tab w:val="left" w:pos="1125"/>
        </w:tabs>
        <w:ind w:left="34"/>
        <w:rPr>
          <w:b/>
          <w:bCs/>
          <w:sz w:val="18"/>
          <w:szCs w:val="2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1559"/>
        <w:gridCol w:w="1276"/>
        <w:gridCol w:w="1418"/>
      </w:tblGrid>
      <w:tr w:rsidR="004474AE" w:rsidRPr="00F81922" w:rsidTr="00B04A6B">
        <w:tc>
          <w:tcPr>
            <w:tcW w:w="5358" w:type="dxa"/>
            <w:shd w:val="clear" w:color="auto" w:fill="CCFFFF"/>
          </w:tcPr>
          <w:p w:rsidR="0011246F" w:rsidRPr="00F81922" w:rsidRDefault="0011246F" w:rsidP="000E4F6B">
            <w:pPr>
              <w:rPr>
                <w:sz w:val="20"/>
                <w:szCs w:val="20"/>
              </w:rPr>
            </w:pPr>
            <w:r w:rsidRPr="00F81922">
              <w:rPr>
                <w:sz w:val="20"/>
                <w:szCs w:val="20"/>
              </w:rPr>
              <w:t>Agenda Items</w:t>
            </w:r>
          </w:p>
        </w:tc>
        <w:tc>
          <w:tcPr>
            <w:tcW w:w="1559" w:type="dxa"/>
            <w:shd w:val="clear" w:color="auto" w:fill="CCFFFF"/>
          </w:tcPr>
          <w:p w:rsidR="0011246F" w:rsidRPr="00F81922" w:rsidRDefault="0011246F" w:rsidP="000407DF">
            <w:pPr>
              <w:jc w:val="center"/>
              <w:rPr>
                <w:sz w:val="20"/>
                <w:szCs w:val="20"/>
              </w:rPr>
            </w:pPr>
            <w:r w:rsidRPr="00F81922">
              <w:rPr>
                <w:sz w:val="20"/>
                <w:szCs w:val="20"/>
              </w:rPr>
              <w:t>Annual General Assembly</w:t>
            </w:r>
          </w:p>
        </w:tc>
        <w:tc>
          <w:tcPr>
            <w:tcW w:w="1276" w:type="dxa"/>
            <w:shd w:val="clear" w:color="auto" w:fill="CCFFFF"/>
          </w:tcPr>
          <w:p w:rsidR="0011246F" w:rsidRPr="00F81922" w:rsidRDefault="0011246F" w:rsidP="000407DF">
            <w:pPr>
              <w:jc w:val="center"/>
              <w:rPr>
                <w:sz w:val="20"/>
                <w:szCs w:val="20"/>
              </w:rPr>
            </w:pPr>
            <w:r w:rsidRPr="00F81922">
              <w:rPr>
                <w:sz w:val="20"/>
                <w:szCs w:val="20"/>
              </w:rPr>
              <w:t>Elective General Assembly</w:t>
            </w:r>
          </w:p>
        </w:tc>
        <w:tc>
          <w:tcPr>
            <w:tcW w:w="1418" w:type="dxa"/>
            <w:shd w:val="clear" w:color="auto" w:fill="CCFFFF"/>
          </w:tcPr>
          <w:p w:rsidR="0011246F" w:rsidRPr="00F81922" w:rsidRDefault="0011246F" w:rsidP="000407DF">
            <w:pPr>
              <w:jc w:val="center"/>
              <w:rPr>
                <w:sz w:val="20"/>
                <w:szCs w:val="20"/>
              </w:rPr>
            </w:pPr>
            <w:r w:rsidRPr="00F81922">
              <w:rPr>
                <w:sz w:val="20"/>
                <w:szCs w:val="20"/>
              </w:rPr>
              <w:t>Extraordinary General Assembly</w:t>
            </w:r>
          </w:p>
        </w:tc>
      </w:tr>
      <w:tr w:rsidR="004474AE" w:rsidRPr="00F81922" w:rsidTr="00B04A6B">
        <w:tc>
          <w:tcPr>
            <w:tcW w:w="5358" w:type="dxa"/>
            <w:shd w:val="clear" w:color="auto" w:fill="auto"/>
          </w:tcPr>
          <w:p w:rsidR="0011246F" w:rsidRPr="00F81922" w:rsidRDefault="0011246F" w:rsidP="000E4F6B">
            <w:pPr>
              <w:tabs>
                <w:tab w:val="left" w:pos="-1134"/>
                <w:tab w:val="left" w:pos="-851"/>
                <w:tab w:val="left" w:pos="-568"/>
                <w:tab w:val="left" w:pos="-285"/>
                <w:tab w:val="left" w:pos="3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Welcome.</w:t>
            </w:r>
          </w:p>
        </w:tc>
        <w:tc>
          <w:tcPr>
            <w:tcW w:w="1559" w:type="dxa"/>
            <w:shd w:val="clear" w:color="auto" w:fill="auto"/>
          </w:tcPr>
          <w:p w:rsidR="0011246F" w:rsidRPr="00F81922" w:rsidRDefault="0011246F" w:rsidP="000407DF">
            <w:pPr>
              <w:jc w:val="center"/>
              <w:rPr>
                <w:sz w:val="20"/>
                <w:szCs w:val="20"/>
              </w:rPr>
            </w:pPr>
            <w:r w:rsidRPr="00F81922">
              <w:rPr>
                <w:sz w:val="20"/>
                <w:szCs w:val="20"/>
              </w:rPr>
              <w:t>X</w:t>
            </w:r>
          </w:p>
        </w:tc>
        <w:tc>
          <w:tcPr>
            <w:tcW w:w="1276" w:type="dxa"/>
            <w:shd w:val="clear" w:color="auto" w:fill="auto"/>
          </w:tcPr>
          <w:p w:rsidR="0011246F" w:rsidRPr="00F81922" w:rsidRDefault="0011246F" w:rsidP="000407DF">
            <w:pPr>
              <w:jc w:val="center"/>
              <w:rPr>
                <w:sz w:val="20"/>
                <w:szCs w:val="20"/>
              </w:rPr>
            </w:pPr>
            <w:r w:rsidRPr="00F81922">
              <w:rPr>
                <w:sz w:val="20"/>
                <w:szCs w:val="20"/>
              </w:rPr>
              <w:t>X</w:t>
            </w:r>
          </w:p>
        </w:tc>
        <w:tc>
          <w:tcPr>
            <w:tcW w:w="1418" w:type="dxa"/>
            <w:shd w:val="clear" w:color="auto" w:fill="auto"/>
          </w:tcPr>
          <w:p w:rsidR="0011246F" w:rsidRPr="00F81922" w:rsidRDefault="0011246F" w:rsidP="000407DF">
            <w:pPr>
              <w:jc w:val="center"/>
              <w:rPr>
                <w:sz w:val="20"/>
                <w:szCs w:val="20"/>
              </w:rPr>
            </w:pPr>
            <w:r w:rsidRPr="00F81922">
              <w:rPr>
                <w:sz w:val="20"/>
                <w:szCs w:val="20"/>
              </w:rPr>
              <w:t>X</w:t>
            </w:r>
          </w:p>
        </w:tc>
      </w:tr>
      <w:tr w:rsidR="004474AE" w:rsidRPr="00F81922" w:rsidTr="00B04A6B">
        <w:tc>
          <w:tcPr>
            <w:tcW w:w="5358" w:type="dxa"/>
            <w:shd w:val="clear" w:color="auto" w:fill="auto"/>
          </w:tcPr>
          <w:p w:rsidR="0011246F" w:rsidRPr="00F81922" w:rsidRDefault="0011246F" w:rsidP="000E4F6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Roll Call – Quorum (validity of meeting)</w:t>
            </w:r>
          </w:p>
        </w:tc>
        <w:tc>
          <w:tcPr>
            <w:tcW w:w="1559" w:type="dxa"/>
            <w:shd w:val="clear" w:color="auto" w:fill="auto"/>
          </w:tcPr>
          <w:p w:rsidR="0011246F" w:rsidRPr="00F81922" w:rsidRDefault="0011246F" w:rsidP="000407DF">
            <w:pPr>
              <w:jc w:val="center"/>
              <w:rPr>
                <w:sz w:val="20"/>
                <w:szCs w:val="20"/>
              </w:rPr>
            </w:pPr>
            <w:r w:rsidRPr="00F81922">
              <w:rPr>
                <w:sz w:val="20"/>
                <w:szCs w:val="20"/>
              </w:rPr>
              <w:t>X</w:t>
            </w:r>
          </w:p>
        </w:tc>
        <w:tc>
          <w:tcPr>
            <w:tcW w:w="1276" w:type="dxa"/>
            <w:shd w:val="clear" w:color="auto" w:fill="auto"/>
          </w:tcPr>
          <w:p w:rsidR="0011246F" w:rsidRPr="00F81922" w:rsidRDefault="0011246F" w:rsidP="000407DF">
            <w:pPr>
              <w:jc w:val="center"/>
              <w:rPr>
                <w:sz w:val="20"/>
                <w:szCs w:val="20"/>
              </w:rPr>
            </w:pPr>
            <w:r w:rsidRPr="00F81922">
              <w:rPr>
                <w:sz w:val="20"/>
                <w:szCs w:val="20"/>
              </w:rPr>
              <w:t>X</w:t>
            </w:r>
          </w:p>
        </w:tc>
        <w:tc>
          <w:tcPr>
            <w:tcW w:w="1418" w:type="dxa"/>
            <w:shd w:val="clear" w:color="auto" w:fill="auto"/>
          </w:tcPr>
          <w:p w:rsidR="0011246F" w:rsidRPr="00F81922" w:rsidRDefault="0011246F" w:rsidP="000407DF">
            <w:pPr>
              <w:jc w:val="center"/>
              <w:rPr>
                <w:sz w:val="20"/>
                <w:szCs w:val="20"/>
              </w:rPr>
            </w:pPr>
            <w:r w:rsidRPr="00F81922">
              <w:rPr>
                <w:sz w:val="20"/>
                <w:szCs w:val="20"/>
              </w:rPr>
              <w:t>X</w:t>
            </w:r>
          </w:p>
        </w:tc>
      </w:tr>
      <w:tr w:rsidR="004474AE" w:rsidRPr="00F81922" w:rsidTr="00B04A6B">
        <w:tc>
          <w:tcPr>
            <w:tcW w:w="5358" w:type="dxa"/>
            <w:shd w:val="clear" w:color="auto" w:fill="auto"/>
          </w:tcPr>
          <w:p w:rsidR="0011246F" w:rsidRPr="00F81922" w:rsidRDefault="0011246F" w:rsidP="000E4F6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Approval of the Agenda</w:t>
            </w:r>
          </w:p>
        </w:tc>
        <w:tc>
          <w:tcPr>
            <w:tcW w:w="1559" w:type="dxa"/>
            <w:shd w:val="clear" w:color="auto" w:fill="auto"/>
          </w:tcPr>
          <w:p w:rsidR="0011246F" w:rsidRPr="00F81922" w:rsidRDefault="0011246F" w:rsidP="000407DF">
            <w:pPr>
              <w:jc w:val="center"/>
              <w:rPr>
                <w:sz w:val="20"/>
                <w:szCs w:val="20"/>
              </w:rPr>
            </w:pPr>
            <w:r w:rsidRPr="00F81922">
              <w:rPr>
                <w:sz w:val="20"/>
                <w:szCs w:val="20"/>
              </w:rPr>
              <w:t>X</w:t>
            </w:r>
          </w:p>
        </w:tc>
        <w:tc>
          <w:tcPr>
            <w:tcW w:w="1276" w:type="dxa"/>
            <w:shd w:val="clear" w:color="auto" w:fill="auto"/>
          </w:tcPr>
          <w:p w:rsidR="0011246F" w:rsidRPr="00F81922" w:rsidRDefault="0011246F" w:rsidP="000407DF">
            <w:pPr>
              <w:jc w:val="center"/>
              <w:rPr>
                <w:sz w:val="20"/>
                <w:szCs w:val="20"/>
              </w:rPr>
            </w:pPr>
            <w:r w:rsidRPr="00F81922">
              <w:rPr>
                <w:sz w:val="20"/>
                <w:szCs w:val="20"/>
              </w:rPr>
              <w:t>X</w:t>
            </w:r>
          </w:p>
        </w:tc>
        <w:tc>
          <w:tcPr>
            <w:tcW w:w="1418" w:type="dxa"/>
            <w:shd w:val="clear" w:color="auto" w:fill="auto"/>
          </w:tcPr>
          <w:p w:rsidR="0011246F" w:rsidRPr="00F81922" w:rsidRDefault="0011246F" w:rsidP="000407DF">
            <w:pPr>
              <w:jc w:val="center"/>
              <w:rPr>
                <w:sz w:val="20"/>
                <w:szCs w:val="20"/>
              </w:rPr>
            </w:pPr>
            <w:r w:rsidRPr="00F81922">
              <w:rPr>
                <w:sz w:val="20"/>
                <w:szCs w:val="20"/>
              </w:rPr>
              <w:t>X</w:t>
            </w:r>
          </w:p>
        </w:tc>
      </w:tr>
      <w:tr w:rsidR="004474AE" w:rsidRPr="00F81922" w:rsidTr="00B04A6B">
        <w:tc>
          <w:tcPr>
            <w:tcW w:w="5358" w:type="dxa"/>
            <w:shd w:val="clear" w:color="auto" w:fill="auto"/>
          </w:tcPr>
          <w:p w:rsidR="0011246F" w:rsidRPr="00F81922" w:rsidRDefault="0011246F" w:rsidP="000E4F6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Approval of the Minutes of the former General Assembly</w:t>
            </w:r>
          </w:p>
        </w:tc>
        <w:tc>
          <w:tcPr>
            <w:tcW w:w="1559" w:type="dxa"/>
            <w:shd w:val="clear" w:color="auto" w:fill="auto"/>
          </w:tcPr>
          <w:p w:rsidR="0011246F" w:rsidRPr="00F81922" w:rsidRDefault="0011246F" w:rsidP="000407DF">
            <w:pPr>
              <w:jc w:val="center"/>
              <w:rPr>
                <w:sz w:val="20"/>
                <w:szCs w:val="20"/>
              </w:rPr>
            </w:pPr>
            <w:r w:rsidRPr="00F81922">
              <w:rPr>
                <w:sz w:val="20"/>
                <w:szCs w:val="20"/>
              </w:rPr>
              <w:t>X</w:t>
            </w:r>
          </w:p>
        </w:tc>
        <w:tc>
          <w:tcPr>
            <w:tcW w:w="1276" w:type="dxa"/>
            <w:shd w:val="clear" w:color="auto" w:fill="auto"/>
          </w:tcPr>
          <w:p w:rsidR="0011246F" w:rsidRPr="00F81922" w:rsidRDefault="0011246F" w:rsidP="000407DF">
            <w:pPr>
              <w:jc w:val="center"/>
              <w:rPr>
                <w:sz w:val="20"/>
                <w:szCs w:val="20"/>
              </w:rPr>
            </w:pPr>
            <w:r w:rsidRPr="00F81922">
              <w:rPr>
                <w:sz w:val="20"/>
                <w:szCs w:val="20"/>
              </w:rPr>
              <w:t>X</w:t>
            </w:r>
          </w:p>
        </w:tc>
        <w:tc>
          <w:tcPr>
            <w:tcW w:w="1418" w:type="dxa"/>
            <w:shd w:val="clear" w:color="auto" w:fill="auto"/>
          </w:tcPr>
          <w:p w:rsidR="0011246F" w:rsidRPr="00F81922" w:rsidRDefault="0011246F" w:rsidP="000407DF">
            <w:pPr>
              <w:jc w:val="center"/>
              <w:rPr>
                <w:sz w:val="20"/>
                <w:szCs w:val="20"/>
              </w:rPr>
            </w:pPr>
            <w:r w:rsidRPr="00F81922">
              <w:rPr>
                <w:sz w:val="20"/>
                <w:szCs w:val="20"/>
              </w:rPr>
              <w:t>X</w:t>
            </w:r>
          </w:p>
        </w:tc>
      </w:tr>
      <w:tr w:rsidR="004474AE" w:rsidRPr="00F81922" w:rsidTr="00B04A6B">
        <w:tc>
          <w:tcPr>
            <w:tcW w:w="5358" w:type="dxa"/>
            <w:shd w:val="clear" w:color="auto" w:fill="auto"/>
          </w:tcPr>
          <w:p w:rsidR="0011246F" w:rsidRPr="00F81922" w:rsidRDefault="0011246F" w:rsidP="000E4F6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Approval of Full Members</w:t>
            </w:r>
          </w:p>
        </w:tc>
        <w:tc>
          <w:tcPr>
            <w:tcW w:w="1559" w:type="dxa"/>
            <w:shd w:val="clear" w:color="auto" w:fill="auto"/>
          </w:tcPr>
          <w:p w:rsidR="0011246F" w:rsidRPr="00F81922" w:rsidRDefault="0011246F" w:rsidP="000407DF">
            <w:pPr>
              <w:jc w:val="center"/>
              <w:rPr>
                <w:sz w:val="20"/>
                <w:szCs w:val="20"/>
              </w:rPr>
            </w:pPr>
            <w:r w:rsidRPr="00F81922">
              <w:rPr>
                <w:sz w:val="20"/>
                <w:szCs w:val="20"/>
              </w:rPr>
              <w:t>X</w:t>
            </w:r>
          </w:p>
        </w:tc>
        <w:tc>
          <w:tcPr>
            <w:tcW w:w="1276" w:type="dxa"/>
            <w:shd w:val="clear" w:color="auto" w:fill="auto"/>
          </w:tcPr>
          <w:p w:rsidR="0011246F" w:rsidRPr="00F81922" w:rsidRDefault="0011246F" w:rsidP="000407DF">
            <w:pPr>
              <w:jc w:val="center"/>
              <w:rPr>
                <w:sz w:val="20"/>
                <w:szCs w:val="20"/>
              </w:rPr>
            </w:pPr>
            <w:r w:rsidRPr="00F81922">
              <w:rPr>
                <w:sz w:val="20"/>
                <w:szCs w:val="20"/>
              </w:rPr>
              <w:t>X</w:t>
            </w:r>
          </w:p>
        </w:tc>
        <w:tc>
          <w:tcPr>
            <w:tcW w:w="1418" w:type="dxa"/>
            <w:shd w:val="clear" w:color="auto" w:fill="auto"/>
          </w:tcPr>
          <w:p w:rsidR="0011246F" w:rsidRPr="00F81922" w:rsidRDefault="008F2285" w:rsidP="000407DF">
            <w:pPr>
              <w:jc w:val="center"/>
              <w:rPr>
                <w:sz w:val="20"/>
                <w:szCs w:val="20"/>
              </w:rPr>
            </w:pPr>
            <w:r w:rsidRPr="00F81922">
              <w:rPr>
                <w:sz w:val="20"/>
                <w:szCs w:val="20"/>
              </w:rPr>
              <w:t>X</w:t>
            </w:r>
          </w:p>
        </w:tc>
      </w:tr>
      <w:tr w:rsidR="004474AE" w:rsidRPr="00F81922" w:rsidTr="00B04A6B">
        <w:tc>
          <w:tcPr>
            <w:tcW w:w="5358" w:type="dxa"/>
            <w:shd w:val="clear" w:color="auto" w:fill="auto"/>
          </w:tcPr>
          <w:p w:rsidR="0011246F" w:rsidRPr="00F81922" w:rsidRDefault="0011246F" w:rsidP="000E4F6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 xml:space="preserve">Suspension or expulsion of </w:t>
            </w:r>
            <w:r w:rsidR="008F2285" w:rsidRPr="00F81922">
              <w:rPr>
                <w:spacing w:val="-2"/>
                <w:sz w:val="20"/>
                <w:szCs w:val="20"/>
              </w:rPr>
              <w:t xml:space="preserve">Full </w:t>
            </w:r>
            <w:r w:rsidRPr="00F81922">
              <w:rPr>
                <w:spacing w:val="-2"/>
                <w:sz w:val="20"/>
                <w:szCs w:val="20"/>
              </w:rPr>
              <w:t>Members.</w:t>
            </w:r>
          </w:p>
        </w:tc>
        <w:tc>
          <w:tcPr>
            <w:tcW w:w="1559" w:type="dxa"/>
            <w:shd w:val="clear" w:color="auto" w:fill="auto"/>
          </w:tcPr>
          <w:p w:rsidR="0011246F" w:rsidRPr="00F81922" w:rsidRDefault="0011246F" w:rsidP="000407DF">
            <w:pPr>
              <w:jc w:val="center"/>
              <w:rPr>
                <w:sz w:val="20"/>
                <w:szCs w:val="20"/>
              </w:rPr>
            </w:pPr>
          </w:p>
        </w:tc>
        <w:tc>
          <w:tcPr>
            <w:tcW w:w="1276" w:type="dxa"/>
            <w:shd w:val="clear" w:color="auto" w:fill="auto"/>
          </w:tcPr>
          <w:p w:rsidR="0011246F" w:rsidRPr="00F81922" w:rsidRDefault="0011246F" w:rsidP="000407DF">
            <w:pPr>
              <w:jc w:val="center"/>
              <w:rPr>
                <w:sz w:val="20"/>
                <w:szCs w:val="20"/>
              </w:rPr>
            </w:pPr>
            <w:r w:rsidRPr="00F81922">
              <w:rPr>
                <w:sz w:val="20"/>
                <w:szCs w:val="20"/>
              </w:rPr>
              <w:t>X</w:t>
            </w:r>
          </w:p>
        </w:tc>
        <w:tc>
          <w:tcPr>
            <w:tcW w:w="1418" w:type="dxa"/>
            <w:shd w:val="clear" w:color="auto" w:fill="auto"/>
          </w:tcPr>
          <w:p w:rsidR="0011246F" w:rsidRPr="00F81922" w:rsidRDefault="008F2285" w:rsidP="000407DF">
            <w:pPr>
              <w:jc w:val="center"/>
              <w:rPr>
                <w:sz w:val="20"/>
                <w:szCs w:val="20"/>
              </w:rPr>
            </w:pPr>
            <w:r w:rsidRPr="00F81922">
              <w:rPr>
                <w:sz w:val="20"/>
                <w:szCs w:val="20"/>
              </w:rPr>
              <w:t>X</w:t>
            </w:r>
          </w:p>
        </w:tc>
      </w:tr>
      <w:tr w:rsidR="004474AE" w:rsidRPr="00F81922" w:rsidTr="00B04A6B">
        <w:tc>
          <w:tcPr>
            <w:tcW w:w="5358" w:type="dxa"/>
            <w:shd w:val="clear" w:color="auto" w:fill="auto"/>
          </w:tcPr>
          <w:p w:rsidR="0011246F" w:rsidRPr="00F81922" w:rsidRDefault="0011246F" w:rsidP="000E4F6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Discussion on agenda point(s) for which the Extraordinary General Assembly was called.</w:t>
            </w:r>
          </w:p>
        </w:tc>
        <w:tc>
          <w:tcPr>
            <w:tcW w:w="1559" w:type="dxa"/>
            <w:shd w:val="clear" w:color="auto" w:fill="auto"/>
          </w:tcPr>
          <w:p w:rsidR="0011246F" w:rsidRPr="00F81922" w:rsidRDefault="0011246F" w:rsidP="000407DF">
            <w:pPr>
              <w:jc w:val="center"/>
              <w:rPr>
                <w:sz w:val="20"/>
                <w:szCs w:val="20"/>
              </w:rPr>
            </w:pPr>
          </w:p>
        </w:tc>
        <w:tc>
          <w:tcPr>
            <w:tcW w:w="1276" w:type="dxa"/>
            <w:shd w:val="clear" w:color="auto" w:fill="auto"/>
          </w:tcPr>
          <w:p w:rsidR="0011246F" w:rsidRPr="00F81922" w:rsidRDefault="0011246F" w:rsidP="000407DF">
            <w:pPr>
              <w:jc w:val="center"/>
              <w:rPr>
                <w:sz w:val="20"/>
                <w:szCs w:val="20"/>
              </w:rPr>
            </w:pPr>
          </w:p>
        </w:tc>
        <w:tc>
          <w:tcPr>
            <w:tcW w:w="1418" w:type="dxa"/>
            <w:shd w:val="clear" w:color="auto" w:fill="auto"/>
          </w:tcPr>
          <w:p w:rsidR="0011246F" w:rsidRPr="00F81922" w:rsidRDefault="0011246F" w:rsidP="000407DF">
            <w:pPr>
              <w:jc w:val="center"/>
              <w:rPr>
                <w:sz w:val="20"/>
                <w:szCs w:val="20"/>
              </w:rPr>
            </w:pPr>
            <w:r w:rsidRPr="00F81922">
              <w:rPr>
                <w:sz w:val="20"/>
                <w:szCs w:val="20"/>
              </w:rPr>
              <w:t>X</w:t>
            </w:r>
          </w:p>
        </w:tc>
      </w:tr>
      <w:tr w:rsidR="004474AE" w:rsidRPr="00F81922" w:rsidTr="00B04A6B">
        <w:tc>
          <w:tcPr>
            <w:tcW w:w="5358" w:type="dxa"/>
            <w:shd w:val="clear" w:color="auto" w:fill="auto"/>
          </w:tcPr>
          <w:p w:rsidR="0011246F" w:rsidRPr="00F81922" w:rsidRDefault="0011246F" w:rsidP="000E4F6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Adoption of past activity reports</w:t>
            </w:r>
          </w:p>
        </w:tc>
        <w:tc>
          <w:tcPr>
            <w:tcW w:w="1559" w:type="dxa"/>
            <w:shd w:val="clear" w:color="auto" w:fill="auto"/>
          </w:tcPr>
          <w:p w:rsidR="0011246F" w:rsidRPr="00F81922" w:rsidRDefault="0011246F" w:rsidP="000407DF">
            <w:pPr>
              <w:jc w:val="center"/>
              <w:rPr>
                <w:sz w:val="20"/>
                <w:szCs w:val="20"/>
              </w:rPr>
            </w:pPr>
          </w:p>
        </w:tc>
        <w:tc>
          <w:tcPr>
            <w:tcW w:w="1276" w:type="dxa"/>
            <w:shd w:val="clear" w:color="auto" w:fill="auto"/>
          </w:tcPr>
          <w:p w:rsidR="0011246F" w:rsidRPr="00F81922" w:rsidRDefault="0011246F" w:rsidP="000407DF">
            <w:pPr>
              <w:jc w:val="center"/>
              <w:rPr>
                <w:sz w:val="20"/>
                <w:szCs w:val="20"/>
              </w:rPr>
            </w:pPr>
            <w:r w:rsidRPr="00F81922">
              <w:rPr>
                <w:sz w:val="20"/>
                <w:szCs w:val="20"/>
              </w:rPr>
              <w:t>X</w:t>
            </w:r>
          </w:p>
        </w:tc>
        <w:tc>
          <w:tcPr>
            <w:tcW w:w="1418" w:type="dxa"/>
            <w:shd w:val="clear" w:color="auto" w:fill="auto"/>
          </w:tcPr>
          <w:p w:rsidR="0011246F" w:rsidRPr="00F81922" w:rsidRDefault="0011246F" w:rsidP="000407DF">
            <w:pPr>
              <w:jc w:val="center"/>
              <w:rPr>
                <w:sz w:val="20"/>
                <w:szCs w:val="20"/>
              </w:rPr>
            </w:pPr>
          </w:p>
        </w:tc>
      </w:tr>
      <w:tr w:rsidR="004474AE" w:rsidRPr="00F81922" w:rsidTr="00B04A6B">
        <w:tc>
          <w:tcPr>
            <w:tcW w:w="5358" w:type="dxa"/>
            <w:shd w:val="clear" w:color="auto" w:fill="auto"/>
          </w:tcPr>
          <w:p w:rsidR="0011246F" w:rsidRPr="00F81922" w:rsidRDefault="0011246F" w:rsidP="000E4F6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Approval of the audited financials of the previous year</w:t>
            </w:r>
          </w:p>
        </w:tc>
        <w:tc>
          <w:tcPr>
            <w:tcW w:w="1559" w:type="dxa"/>
            <w:shd w:val="clear" w:color="auto" w:fill="auto"/>
          </w:tcPr>
          <w:p w:rsidR="0011246F" w:rsidRPr="00F81922" w:rsidRDefault="0011246F" w:rsidP="000407DF">
            <w:pPr>
              <w:jc w:val="center"/>
              <w:rPr>
                <w:sz w:val="20"/>
                <w:szCs w:val="20"/>
              </w:rPr>
            </w:pPr>
            <w:r w:rsidRPr="00F81922">
              <w:rPr>
                <w:sz w:val="20"/>
                <w:szCs w:val="20"/>
              </w:rPr>
              <w:t>X</w:t>
            </w:r>
          </w:p>
        </w:tc>
        <w:tc>
          <w:tcPr>
            <w:tcW w:w="1276" w:type="dxa"/>
            <w:shd w:val="clear" w:color="auto" w:fill="auto"/>
          </w:tcPr>
          <w:p w:rsidR="0011246F" w:rsidRPr="00F81922" w:rsidRDefault="0011246F" w:rsidP="000407DF">
            <w:pPr>
              <w:jc w:val="center"/>
              <w:rPr>
                <w:sz w:val="20"/>
                <w:szCs w:val="20"/>
              </w:rPr>
            </w:pPr>
            <w:r w:rsidRPr="00F81922">
              <w:rPr>
                <w:sz w:val="20"/>
                <w:szCs w:val="20"/>
              </w:rPr>
              <w:t>X</w:t>
            </w:r>
          </w:p>
        </w:tc>
        <w:tc>
          <w:tcPr>
            <w:tcW w:w="1418" w:type="dxa"/>
            <w:shd w:val="clear" w:color="auto" w:fill="auto"/>
          </w:tcPr>
          <w:p w:rsidR="0011246F" w:rsidRPr="00F81922" w:rsidRDefault="0011246F" w:rsidP="000407DF">
            <w:pPr>
              <w:jc w:val="center"/>
              <w:rPr>
                <w:sz w:val="20"/>
                <w:szCs w:val="20"/>
              </w:rPr>
            </w:pPr>
          </w:p>
        </w:tc>
      </w:tr>
      <w:tr w:rsidR="004474AE" w:rsidRPr="00F81922" w:rsidTr="00B04A6B">
        <w:tc>
          <w:tcPr>
            <w:tcW w:w="5358" w:type="dxa"/>
            <w:shd w:val="clear" w:color="auto" w:fill="auto"/>
          </w:tcPr>
          <w:p w:rsidR="0011246F" w:rsidRPr="00F81922" w:rsidRDefault="0011246F" w:rsidP="000E4F6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Release the Board of Directors and the Financial Auditors of responsibilities for the previous Financial Year</w:t>
            </w:r>
          </w:p>
        </w:tc>
        <w:tc>
          <w:tcPr>
            <w:tcW w:w="1559" w:type="dxa"/>
            <w:shd w:val="clear" w:color="auto" w:fill="auto"/>
          </w:tcPr>
          <w:p w:rsidR="0011246F" w:rsidRPr="00F81922" w:rsidRDefault="0011246F" w:rsidP="000407DF">
            <w:pPr>
              <w:jc w:val="center"/>
              <w:rPr>
                <w:sz w:val="20"/>
                <w:szCs w:val="20"/>
              </w:rPr>
            </w:pPr>
            <w:r w:rsidRPr="00F81922">
              <w:rPr>
                <w:sz w:val="20"/>
                <w:szCs w:val="20"/>
              </w:rPr>
              <w:t>X</w:t>
            </w:r>
          </w:p>
        </w:tc>
        <w:tc>
          <w:tcPr>
            <w:tcW w:w="1276" w:type="dxa"/>
            <w:shd w:val="clear" w:color="auto" w:fill="auto"/>
          </w:tcPr>
          <w:p w:rsidR="0011246F" w:rsidRPr="00F81922" w:rsidRDefault="0011246F" w:rsidP="000407DF">
            <w:pPr>
              <w:jc w:val="center"/>
              <w:rPr>
                <w:sz w:val="20"/>
                <w:szCs w:val="20"/>
              </w:rPr>
            </w:pPr>
            <w:r w:rsidRPr="00F81922">
              <w:rPr>
                <w:sz w:val="20"/>
                <w:szCs w:val="20"/>
              </w:rPr>
              <w:t>X</w:t>
            </w:r>
          </w:p>
        </w:tc>
        <w:tc>
          <w:tcPr>
            <w:tcW w:w="1418" w:type="dxa"/>
            <w:shd w:val="clear" w:color="auto" w:fill="auto"/>
          </w:tcPr>
          <w:p w:rsidR="0011246F" w:rsidRPr="00F81922" w:rsidRDefault="0011246F" w:rsidP="000407DF">
            <w:pPr>
              <w:jc w:val="center"/>
              <w:rPr>
                <w:sz w:val="20"/>
                <w:szCs w:val="20"/>
              </w:rPr>
            </w:pPr>
          </w:p>
        </w:tc>
      </w:tr>
      <w:tr w:rsidR="004474AE" w:rsidRPr="00F81922" w:rsidTr="00B04A6B">
        <w:tc>
          <w:tcPr>
            <w:tcW w:w="5358" w:type="dxa"/>
            <w:shd w:val="clear" w:color="auto" w:fill="auto"/>
          </w:tcPr>
          <w:p w:rsidR="0011246F" w:rsidRPr="00F81922" w:rsidRDefault="0011246F" w:rsidP="000E4F6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Approval of the amended budget of the current year (if amended).</w:t>
            </w:r>
          </w:p>
        </w:tc>
        <w:tc>
          <w:tcPr>
            <w:tcW w:w="1559" w:type="dxa"/>
            <w:shd w:val="clear" w:color="auto" w:fill="auto"/>
          </w:tcPr>
          <w:p w:rsidR="0011246F" w:rsidRPr="00F81922" w:rsidRDefault="0011246F" w:rsidP="000407DF">
            <w:pPr>
              <w:jc w:val="center"/>
              <w:rPr>
                <w:sz w:val="20"/>
                <w:szCs w:val="20"/>
              </w:rPr>
            </w:pPr>
            <w:r w:rsidRPr="00F81922">
              <w:rPr>
                <w:sz w:val="20"/>
                <w:szCs w:val="20"/>
              </w:rPr>
              <w:t>X</w:t>
            </w:r>
          </w:p>
        </w:tc>
        <w:tc>
          <w:tcPr>
            <w:tcW w:w="1276" w:type="dxa"/>
            <w:shd w:val="clear" w:color="auto" w:fill="auto"/>
          </w:tcPr>
          <w:p w:rsidR="0011246F" w:rsidRPr="00F81922" w:rsidRDefault="0011246F" w:rsidP="000407DF">
            <w:pPr>
              <w:jc w:val="center"/>
              <w:rPr>
                <w:sz w:val="20"/>
                <w:szCs w:val="20"/>
              </w:rPr>
            </w:pPr>
            <w:r w:rsidRPr="00F81922">
              <w:rPr>
                <w:sz w:val="20"/>
                <w:szCs w:val="20"/>
              </w:rPr>
              <w:t>X</w:t>
            </w:r>
          </w:p>
        </w:tc>
        <w:tc>
          <w:tcPr>
            <w:tcW w:w="1418" w:type="dxa"/>
            <w:shd w:val="clear" w:color="auto" w:fill="auto"/>
          </w:tcPr>
          <w:p w:rsidR="0011246F" w:rsidRPr="00F81922" w:rsidRDefault="0011246F" w:rsidP="000407DF">
            <w:pPr>
              <w:jc w:val="center"/>
              <w:rPr>
                <w:sz w:val="20"/>
                <w:szCs w:val="20"/>
              </w:rPr>
            </w:pPr>
          </w:p>
        </w:tc>
      </w:tr>
      <w:tr w:rsidR="004474AE" w:rsidRPr="00F81922" w:rsidTr="00B04A6B">
        <w:tc>
          <w:tcPr>
            <w:tcW w:w="5358" w:type="dxa"/>
            <w:shd w:val="clear" w:color="auto" w:fill="auto"/>
          </w:tcPr>
          <w:p w:rsidR="0011246F" w:rsidRPr="00F81922" w:rsidRDefault="0011246F" w:rsidP="000E4F6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Approval of forecast budgets</w:t>
            </w:r>
          </w:p>
        </w:tc>
        <w:tc>
          <w:tcPr>
            <w:tcW w:w="1559" w:type="dxa"/>
            <w:shd w:val="clear" w:color="auto" w:fill="auto"/>
          </w:tcPr>
          <w:p w:rsidR="0011246F" w:rsidRPr="00F81922" w:rsidRDefault="0011246F" w:rsidP="000407DF">
            <w:pPr>
              <w:jc w:val="center"/>
              <w:rPr>
                <w:sz w:val="20"/>
                <w:szCs w:val="20"/>
              </w:rPr>
            </w:pPr>
            <w:r w:rsidRPr="00F81922">
              <w:rPr>
                <w:sz w:val="20"/>
                <w:szCs w:val="20"/>
              </w:rPr>
              <w:t>X</w:t>
            </w:r>
          </w:p>
        </w:tc>
        <w:tc>
          <w:tcPr>
            <w:tcW w:w="1276" w:type="dxa"/>
            <w:shd w:val="clear" w:color="auto" w:fill="auto"/>
          </w:tcPr>
          <w:p w:rsidR="0011246F" w:rsidRPr="00F81922" w:rsidRDefault="008F2285" w:rsidP="000407DF">
            <w:pPr>
              <w:jc w:val="center"/>
              <w:rPr>
                <w:sz w:val="20"/>
                <w:szCs w:val="20"/>
              </w:rPr>
            </w:pPr>
            <w:r w:rsidRPr="00F81922">
              <w:rPr>
                <w:sz w:val="20"/>
                <w:szCs w:val="20"/>
              </w:rPr>
              <w:t>X</w:t>
            </w:r>
          </w:p>
        </w:tc>
        <w:tc>
          <w:tcPr>
            <w:tcW w:w="1418" w:type="dxa"/>
            <w:shd w:val="clear" w:color="auto" w:fill="auto"/>
          </w:tcPr>
          <w:p w:rsidR="0011246F" w:rsidRPr="00F81922" w:rsidRDefault="0011246F" w:rsidP="000407DF">
            <w:pPr>
              <w:jc w:val="center"/>
              <w:rPr>
                <w:sz w:val="20"/>
                <w:szCs w:val="20"/>
              </w:rPr>
            </w:pPr>
          </w:p>
        </w:tc>
      </w:tr>
      <w:tr w:rsidR="004474AE" w:rsidRPr="00F81922" w:rsidTr="00B04A6B">
        <w:tc>
          <w:tcPr>
            <w:tcW w:w="5358" w:type="dxa"/>
            <w:shd w:val="clear" w:color="auto" w:fill="auto"/>
          </w:tcPr>
          <w:p w:rsidR="0011246F" w:rsidRPr="00F81922" w:rsidRDefault="0011246F" w:rsidP="000E4F6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Approval of modifications of the Constitution (Statutes)</w:t>
            </w:r>
          </w:p>
        </w:tc>
        <w:tc>
          <w:tcPr>
            <w:tcW w:w="1559" w:type="dxa"/>
            <w:shd w:val="clear" w:color="auto" w:fill="auto"/>
          </w:tcPr>
          <w:p w:rsidR="0011246F" w:rsidRPr="00F81922" w:rsidRDefault="0011246F" w:rsidP="000407DF">
            <w:pPr>
              <w:jc w:val="center"/>
              <w:rPr>
                <w:sz w:val="20"/>
                <w:szCs w:val="20"/>
              </w:rPr>
            </w:pPr>
          </w:p>
        </w:tc>
        <w:tc>
          <w:tcPr>
            <w:tcW w:w="1276" w:type="dxa"/>
            <w:shd w:val="clear" w:color="auto" w:fill="auto"/>
          </w:tcPr>
          <w:p w:rsidR="0011246F" w:rsidRPr="00F81922" w:rsidRDefault="0011246F" w:rsidP="000407DF">
            <w:pPr>
              <w:jc w:val="center"/>
              <w:rPr>
                <w:sz w:val="20"/>
                <w:szCs w:val="20"/>
              </w:rPr>
            </w:pPr>
            <w:r w:rsidRPr="00F81922">
              <w:rPr>
                <w:sz w:val="20"/>
                <w:szCs w:val="20"/>
              </w:rPr>
              <w:t>X</w:t>
            </w:r>
          </w:p>
        </w:tc>
        <w:tc>
          <w:tcPr>
            <w:tcW w:w="1418" w:type="dxa"/>
            <w:shd w:val="clear" w:color="auto" w:fill="auto"/>
          </w:tcPr>
          <w:p w:rsidR="0011246F" w:rsidRPr="00F81922" w:rsidRDefault="0011246F" w:rsidP="000407DF">
            <w:pPr>
              <w:jc w:val="center"/>
              <w:rPr>
                <w:sz w:val="20"/>
                <w:szCs w:val="20"/>
              </w:rPr>
            </w:pPr>
          </w:p>
        </w:tc>
      </w:tr>
      <w:tr w:rsidR="004474AE" w:rsidRPr="00F81922" w:rsidTr="00B04A6B">
        <w:tc>
          <w:tcPr>
            <w:tcW w:w="5358" w:type="dxa"/>
            <w:shd w:val="clear" w:color="auto" w:fill="auto"/>
          </w:tcPr>
          <w:p w:rsidR="0011246F" w:rsidRPr="00F81922" w:rsidRDefault="0011246F" w:rsidP="000E4F6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Approval of modifications of the Bye-Laws</w:t>
            </w:r>
          </w:p>
        </w:tc>
        <w:tc>
          <w:tcPr>
            <w:tcW w:w="1559" w:type="dxa"/>
            <w:shd w:val="clear" w:color="auto" w:fill="auto"/>
          </w:tcPr>
          <w:p w:rsidR="0011246F" w:rsidRPr="00F81922" w:rsidRDefault="0011246F" w:rsidP="000407DF">
            <w:pPr>
              <w:jc w:val="center"/>
              <w:rPr>
                <w:sz w:val="20"/>
                <w:szCs w:val="20"/>
              </w:rPr>
            </w:pPr>
          </w:p>
        </w:tc>
        <w:tc>
          <w:tcPr>
            <w:tcW w:w="1276" w:type="dxa"/>
            <w:shd w:val="clear" w:color="auto" w:fill="auto"/>
          </w:tcPr>
          <w:p w:rsidR="0011246F" w:rsidRPr="00F81922" w:rsidRDefault="0011246F" w:rsidP="000407DF">
            <w:pPr>
              <w:jc w:val="center"/>
              <w:rPr>
                <w:sz w:val="20"/>
                <w:szCs w:val="20"/>
              </w:rPr>
            </w:pPr>
            <w:r w:rsidRPr="00F81922">
              <w:rPr>
                <w:sz w:val="20"/>
                <w:szCs w:val="20"/>
              </w:rPr>
              <w:t>X</w:t>
            </w:r>
          </w:p>
        </w:tc>
        <w:tc>
          <w:tcPr>
            <w:tcW w:w="1418" w:type="dxa"/>
            <w:shd w:val="clear" w:color="auto" w:fill="auto"/>
          </w:tcPr>
          <w:p w:rsidR="0011246F" w:rsidRPr="00F81922" w:rsidRDefault="0011246F" w:rsidP="000407DF">
            <w:pPr>
              <w:jc w:val="center"/>
              <w:rPr>
                <w:sz w:val="20"/>
                <w:szCs w:val="20"/>
              </w:rPr>
            </w:pPr>
          </w:p>
        </w:tc>
      </w:tr>
      <w:tr w:rsidR="004474AE" w:rsidRPr="00F81922" w:rsidTr="00B04A6B">
        <w:tc>
          <w:tcPr>
            <w:tcW w:w="5358" w:type="dxa"/>
            <w:shd w:val="clear" w:color="auto" w:fill="auto"/>
          </w:tcPr>
          <w:p w:rsidR="0011246F" w:rsidRPr="00F81922" w:rsidRDefault="0011246F" w:rsidP="000E4F6B">
            <w:pPr>
              <w:tabs>
                <w:tab w:val="left" w:pos="-1134"/>
                <w:tab w:val="left" w:pos="-851"/>
                <w:tab w:val="left" w:pos="-568"/>
                <w:tab w:val="left" w:pos="-285"/>
                <w:tab w:val="left" w:pos="1260"/>
                <w:tab w:val="left" w:pos="1981"/>
                <w:tab w:val="left" w:pos="252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spacing w:val="-2"/>
                <w:sz w:val="20"/>
                <w:szCs w:val="20"/>
              </w:rPr>
            </w:pPr>
            <w:r w:rsidRPr="00F81922">
              <w:rPr>
                <w:spacing w:val="-2"/>
                <w:sz w:val="20"/>
                <w:szCs w:val="20"/>
              </w:rPr>
              <w:t xml:space="preserve">Motions received from Full Members (at least </w:t>
            </w:r>
            <w:r w:rsidR="008718B6" w:rsidRPr="00F81922">
              <w:rPr>
                <w:spacing w:val="-2"/>
                <w:sz w:val="20"/>
                <w:szCs w:val="20"/>
              </w:rPr>
              <w:t>4</w:t>
            </w:r>
            <w:r w:rsidRPr="00F81922">
              <w:rPr>
                <w:spacing w:val="-2"/>
                <w:sz w:val="20"/>
                <w:szCs w:val="20"/>
              </w:rPr>
              <w:t xml:space="preserve"> months prior to</w:t>
            </w:r>
            <w:r w:rsidR="008F2285" w:rsidRPr="00F81922">
              <w:rPr>
                <w:spacing w:val="-2"/>
                <w:sz w:val="20"/>
                <w:szCs w:val="20"/>
              </w:rPr>
              <w:t xml:space="preserve"> the General</w:t>
            </w:r>
            <w:r w:rsidRPr="00F81922">
              <w:rPr>
                <w:spacing w:val="-2"/>
                <w:sz w:val="20"/>
                <w:szCs w:val="20"/>
              </w:rPr>
              <w:t xml:space="preserve"> Assembly) and from Board </w:t>
            </w:r>
            <w:r w:rsidR="006B5C58" w:rsidRPr="00F81922">
              <w:rPr>
                <w:spacing w:val="-2"/>
                <w:sz w:val="20"/>
                <w:szCs w:val="20"/>
              </w:rPr>
              <w:t xml:space="preserve">of Directors </w:t>
            </w:r>
            <w:r w:rsidRPr="00F81922">
              <w:rPr>
                <w:spacing w:val="-2"/>
                <w:sz w:val="20"/>
                <w:szCs w:val="20"/>
              </w:rPr>
              <w:t xml:space="preserve">(at least </w:t>
            </w:r>
            <w:r w:rsidR="008718B6" w:rsidRPr="00F81922">
              <w:rPr>
                <w:spacing w:val="-2"/>
                <w:sz w:val="20"/>
                <w:szCs w:val="20"/>
              </w:rPr>
              <w:t>1</w:t>
            </w:r>
            <w:r w:rsidRPr="00F81922">
              <w:rPr>
                <w:spacing w:val="-2"/>
                <w:sz w:val="20"/>
                <w:szCs w:val="20"/>
              </w:rPr>
              <w:t xml:space="preserve"> months prior to </w:t>
            </w:r>
            <w:r w:rsidR="008F2285" w:rsidRPr="00F81922">
              <w:rPr>
                <w:spacing w:val="-2"/>
                <w:sz w:val="20"/>
                <w:szCs w:val="20"/>
              </w:rPr>
              <w:t xml:space="preserve">the General </w:t>
            </w:r>
            <w:r w:rsidRPr="00F81922">
              <w:rPr>
                <w:spacing w:val="-2"/>
                <w:sz w:val="20"/>
                <w:szCs w:val="20"/>
              </w:rPr>
              <w:t>Assembly)</w:t>
            </w:r>
          </w:p>
        </w:tc>
        <w:tc>
          <w:tcPr>
            <w:tcW w:w="1559" w:type="dxa"/>
            <w:shd w:val="clear" w:color="auto" w:fill="auto"/>
          </w:tcPr>
          <w:p w:rsidR="0011246F" w:rsidRPr="00F81922" w:rsidRDefault="0011246F" w:rsidP="000407DF">
            <w:pPr>
              <w:jc w:val="center"/>
              <w:rPr>
                <w:sz w:val="20"/>
                <w:szCs w:val="20"/>
              </w:rPr>
            </w:pPr>
          </w:p>
        </w:tc>
        <w:tc>
          <w:tcPr>
            <w:tcW w:w="1276" w:type="dxa"/>
            <w:shd w:val="clear" w:color="auto" w:fill="auto"/>
          </w:tcPr>
          <w:p w:rsidR="0011246F" w:rsidRPr="00F81922" w:rsidRDefault="0011246F" w:rsidP="000407DF">
            <w:pPr>
              <w:jc w:val="center"/>
              <w:rPr>
                <w:sz w:val="20"/>
                <w:szCs w:val="20"/>
              </w:rPr>
            </w:pPr>
            <w:r w:rsidRPr="00F81922">
              <w:rPr>
                <w:sz w:val="20"/>
                <w:szCs w:val="20"/>
              </w:rPr>
              <w:t>X</w:t>
            </w:r>
          </w:p>
        </w:tc>
        <w:tc>
          <w:tcPr>
            <w:tcW w:w="1418" w:type="dxa"/>
            <w:shd w:val="clear" w:color="auto" w:fill="auto"/>
          </w:tcPr>
          <w:p w:rsidR="0011246F" w:rsidRPr="00F81922" w:rsidRDefault="0011246F" w:rsidP="000407DF">
            <w:pPr>
              <w:jc w:val="center"/>
              <w:rPr>
                <w:sz w:val="20"/>
                <w:szCs w:val="20"/>
              </w:rPr>
            </w:pPr>
          </w:p>
        </w:tc>
      </w:tr>
      <w:tr w:rsidR="004474AE" w:rsidRPr="00F81922" w:rsidTr="00B04A6B">
        <w:tc>
          <w:tcPr>
            <w:tcW w:w="5358" w:type="dxa"/>
            <w:shd w:val="clear" w:color="auto" w:fill="auto"/>
          </w:tcPr>
          <w:p w:rsidR="0011246F" w:rsidRPr="00F81922" w:rsidRDefault="0011246F" w:rsidP="000E4F6B">
            <w:pPr>
              <w:tabs>
                <w:tab w:val="left" w:pos="-1134"/>
                <w:tab w:val="left" w:pos="-851"/>
                <w:tab w:val="left" w:pos="-568"/>
                <w:tab w:val="left" w:pos="-285"/>
                <w:tab w:val="left" w:pos="1260"/>
                <w:tab w:val="left" w:pos="1981"/>
                <w:tab w:val="left" w:pos="252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spacing w:val="-2"/>
                <w:sz w:val="20"/>
                <w:szCs w:val="20"/>
              </w:rPr>
            </w:pPr>
            <w:r w:rsidRPr="00F81922">
              <w:rPr>
                <w:spacing w:val="-2"/>
                <w:sz w:val="20"/>
                <w:szCs w:val="20"/>
              </w:rPr>
              <w:t>Statutory Elections</w:t>
            </w:r>
          </w:p>
        </w:tc>
        <w:tc>
          <w:tcPr>
            <w:tcW w:w="1559" w:type="dxa"/>
            <w:shd w:val="clear" w:color="auto" w:fill="auto"/>
          </w:tcPr>
          <w:p w:rsidR="0011246F" w:rsidRPr="00F81922" w:rsidRDefault="0011246F" w:rsidP="000407DF">
            <w:pPr>
              <w:jc w:val="center"/>
              <w:rPr>
                <w:sz w:val="20"/>
                <w:szCs w:val="20"/>
              </w:rPr>
            </w:pPr>
          </w:p>
        </w:tc>
        <w:tc>
          <w:tcPr>
            <w:tcW w:w="1276" w:type="dxa"/>
            <w:shd w:val="clear" w:color="auto" w:fill="auto"/>
          </w:tcPr>
          <w:p w:rsidR="0011246F" w:rsidRPr="00F81922" w:rsidRDefault="0011246F" w:rsidP="000407DF">
            <w:pPr>
              <w:jc w:val="center"/>
              <w:rPr>
                <w:sz w:val="20"/>
                <w:szCs w:val="20"/>
              </w:rPr>
            </w:pPr>
            <w:r w:rsidRPr="00F81922">
              <w:rPr>
                <w:sz w:val="20"/>
                <w:szCs w:val="20"/>
              </w:rPr>
              <w:t>X</w:t>
            </w:r>
          </w:p>
        </w:tc>
        <w:tc>
          <w:tcPr>
            <w:tcW w:w="1418" w:type="dxa"/>
            <w:shd w:val="clear" w:color="auto" w:fill="auto"/>
          </w:tcPr>
          <w:p w:rsidR="0011246F" w:rsidRPr="00F81922" w:rsidRDefault="0011246F" w:rsidP="000407DF">
            <w:pPr>
              <w:jc w:val="center"/>
              <w:rPr>
                <w:sz w:val="20"/>
                <w:szCs w:val="20"/>
              </w:rPr>
            </w:pPr>
          </w:p>
        </w:tc>
      </w:tr>
      <w:tr w:rsidR="004474AE" w:rsidRPr="00F81922" w:rsidTr="00B04A6B">
        <w:tc>
          <w:tcPr>
            <w:tcW w:w="5358" w:type="dxa"/>
            <w:shd w:val="clear" w:color="auto" w:fill="auto"/>
          </w:tcPr>
          <w:p w:rsidR="0011246F" w:rsidRPr="00F81922" w:rsidRDefault="0011246F" w:rsidP="000E4F6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Conclusion</w:t>
            </w:r>
          </w:p>
        </w:tc>
        <w:tc>
          <w:tcPr>
            <w:tcW w:w="1559" w:type="dxa"/>
            <w:shd w:val="clear" w:color="auto" w:fill="auto"/>
          </w:tcPr>
          <w:p w:rsidR="0011246F" w:rsidRPr="00F81922" w:rsidRDefault="0011246F" w:rsidP="000407DF">
            <w:pPr>
              <w:jc w:val="center"/>
              <w:rPr>
                <w:sz w:val="20"/>
                <w:szCs w:val="20"/>
              </w:rPr>
            </w:pPr>
            <w:r w:rsidRPr="00F81922">
              <w:rPr>
                <w:sz w:val="20"/>
                <w:szCs w:val="20"/>
              </w:rPr>
              <w:t>X</w:t>
            </w:r>
          </w:p>
        </w:tc>
        <w:tc>
          <w:tcPr>
            <w:tcW w:w="1276" w:type="dxa"/>
            <w:shd w:val="clear" w:color="auto" w:fill="auto"/>
          </w:tcPr>
          <w:p w:rsidR="0011246F" w:rsidRPr="00F81922" w:rsidRDefault="008F2285" w:rsidP="000407DF">
            <w:pPr>
              <w:jc w:val="center"/>
              <w:rPr>
                <w:sz w:val="20"/>
                <w:szCs w:val="20"/>
              </w:rPr>
            </w:pPr>
            <w:r w:rsidRPr="00F81922">
              <w:rPr>
                <w:sz w:val="20"/>
                <w:szCs w:val="20"/>
              </w:rPr>
              <w:t>X</w:t>
            </w:r>
          </w:p>
        </w:tc>
        <w:tc>
          <w:tcPr>
            <w:tcW w:w="1418" w:type="dxa"/>
            <w:shd w:val="clear" w:color="auto" w:fill="auto"/>
          </w:tcPr>
          <w:p w:rsidR="0011246F" w:rsidRPr="00F81922" w:rsidRDefault="0011246F" w:rsidP="000407DF">
            <w:pPr>
              <w:jc w:val="center"/>
              <w:rPr>
                <w:sz w:val="20"/>
                <w:szCs w:val="20"/>
              </w:rPr>
            </w:pPr>
            <w:r w:rsidRPr="00F81922">
              <w:rPr>
                <w:sz w:val="20"/>
                <w:szCs w:val="20"/>
              </w:rPr>
              <w:t>X</w:t>
            </w:r>
          </w:p>
        </w:tc>
      </w:tr>
    </w:tbl>
    <w:p w:rsidR="00AA22E8" w:rsidRPr="00F81922" w:rsidRDefault="00AA22E8" w:rsidP="005C3796">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center"/>
        <w:rPr>
          <w:b/>
          <w:caps/>
          <w:sz w:val="20"/>
          <w:szCs w:val="20"/>
        </w:rPr>
      </w:pPr>
    </w:p>
    <w:p w:rsidR="00EC5A86" w:rsidRPr="000D708C" w:rsidRDefault="00EC5A86">
      <w:pPr>
        <w:rPr>
          <w:b/>
          <w:caps/>
          <w:sz w:val="20"/>
          <w:szCs w:val="20"/>
        </w:rPr>
      </w:pPr>
    </w:p>
    <w:p w:rsidR="00F81922" w:rsidRDefault="00F81922">
      <w:pPr>
        <w:rPr>
          <w:b/>
          <w:caps/>
          <w:sz w:val="20"/>
          <w:szCs w:val="20"/>
        </w:rPr>
      </w:pPr>
      <w:r>
        <w:rPr>
          <w:b/>
          <w:caps/>
          <w:sz w:val="20"/>
          <w:szCs w:val="20"/>
        </w:rPr>
        <w:br w:type="page"/>
      </w:r>
    </w:p>
    <w:p w:rsidR="00EC5A86" w:rsidRPr="00F81922" w:rsidRDefault="00EC5A86" w:rsidP="00EC5A86">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rPr>
      </w:pPr>
      <w:r w:rsidRPr="00F81922">
        <w:rPr>
          <w:b/>
          <w:caps/>
          <w:sz w:val="20"/>
          <w:szCs w:val="20"/>
        </w:rPr>
        <w:lastRenderedPageBreak/>
        <w:t xml:space="preserve">APPENDIX </w:t>
      </w:r>
      <w:r w:rsidR="009D37F2" w:rsidRPr="00F81922">
        <w:rPr>
          <w:b/>
          <w:caps/>
          <w:sz w:val="20"/>
          <w:szCs w:val="20"/>
        </w:rPr>
        <w:t>G</w:t>
      </w:r>
      <w:r w:rsidRPr="00F81922">
        <w:rPr>
          <w:b/>
          <w:caps/>
          <w:sz w:val="20"/>
          <w:szCs w:val="20"/>
        </w:rPr>
        <w:t xml:space="preserve">. ATTENDANCE AT </w:t>
      </w:r>
      <w:r w:rsidR="003066D8" w:rsidRPr="00F81922">
        <w:rPr>
          <w:b/>
          <w:caps/>
          <w:sz w:val="20"/>
          <w:szCs w:val="20"/>
        </w:rPr>
        <w:t xml:space="preserve">ILS </w:t>
      </w:r>
      <w:r w:rsidRPr="00F81922">
        <w:rPr>
          <w:b/>
          <w:caps/>
          <w:sz w:val="20"/>
          <w:szCs w:val="20"/>
        </w:rPr>
        <w:t>GENERAL ASSEMBLIES</w:t>
      </w:r>
    </w:p>
    <w:p w:rsidR="00EC5A86" w:rsidRPr="00F81922" w:rsidRDefault="00EC5A86" w:rsidP="00EC5A86">
      <w:pPr>
        <w:tabs>
          <w:tab w:val="left" w:pos="570"/>
          <w:tab w:val="left" w:pos="1125"/>
        </w:tabs>
        <w:ind w:left="34"/>
        <w:rPr>
          <w:b/>
          <w:bCs/>
          <w:sz w:val="18"/>
          <w:szCs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819"/>
        <w:gridCol w:w="1134"/>
        <w:gridCol w:w="1134"/>
        <w:gridCol w:w="1418"/>
      </w:tblGrid>
      <w:tr w:rsidR="009D37F2" w:rsidRPr="00F81922" w:rsidTr="00B04A6B">
        <w:tc>
          <w:tcPr>
            <w:tcW w:w="964" w:type="dxa"/>
            <w:shd w:val="clear" w:color="auto" w:fill="CCFFFF"/>
          </w:tcPr>
          <w:p w:rsidR="00EC5A86" w:rsidRPr="00F81922" w:rsidRDefault="00EC5A86" w:rsidP="00B423CB">
            <w:pPr>
              <w:rPr>
                <w:sz w:val="20"/>
                <w:szCs w:val="20"/>
              </w:rPr>
            </w:pPr>
          </w:p>
        </w:tc>
        <w:tc>
          <w:tcPr>
            <w:tcW w:w="4819" w:type="dxa"/>
            <w:shd w:val="clear" w:color="auto" w:fill="CCFFFF"/>
          </w:tcPr>
          <w:p w:rsidR="00EC5A86" w:rsidRPr="00F81922" w:rsidRDefault="00EC5A86" w:rsidP="00B423CB">
            <w:pPr>
              <w:rPr>
                <w:sz w:val="20"/>
                <w:szCs w:val="20"/>
              </w:rPr>
            </w:pPr>
            <w:r w:rsidRPr="00F81922">
              <w:rPr>
                <w:sz w:val="20"/>
                <w:szCs w:val="20"/>
              </w:rPr>
              <w:t>People</w:t>
            </w:r>
          </w:p>
        </w:tc>
        <w:tc>
          <w:tcPr>
            <w:tcW w:w="1134" w:type="dxa"/>
            <w:shd w:val="clear" w:color="auto" w:fill="CCFFFF"/>
          </w:tcPr>
          <w:p w:rsidR="00EC5A86" w:rsidRPr="00F81922" w:rsidRDefault="00EC5A86" w:rsidP="00B423CB">
            <w:pPr>
              <w:jc w:val="center"/>
              <w:rPr>
                <w:sz w:val="20"/>
                <w:szCs w:val="20"/>
              </w:rPr>
            </w:pPr>
            <w:r w:rsidRPr="00F81922">
              <w:rPr>
                <w:sz w:val="20"/>
                <w:szCs w:val="20"/>
              </w:rPr>
              <w:t>Annual General Assembly</w:t>
            </w:r>
          </w:p>
        </w:tc>
        <w:tc>
          <w:tcPr>
            <w:tcW w:w="1134" w:type="dxa"/>
            <w:shd w:val="clear" w:color="auto" w:fill="CCFFFF"/>
          </w:tcPr>
          <w:p w:rsidR="00EC5A86" w:rsidRPr="00F81922" w:rsidRDefault="00EC5A86" w:rsidP="00B423CB">
            <w:pPr>
              <w:jc w:val="center"/>
              <w:rPr>
                <w:sz w:val="20"/>
                <w:szCs w:val="20"/>
              </w:rPr>
            </w:pPr>
            <w:r w:rsidRPr="00F81922">
              <w:rPr>
                <w:sz w:val="20"/>
                <w:szCs w:val="20"/>
              </w:rPr>
              <w:t>Elective General Assembly</w:t>
            </w:r>
          </w:p>
        </w:tc>
        <w:tc>
          <w:tcPr>
            <w:tcW w:w="1418" w:type="dxa"/>
            <w:shd w:val="clear" w:color="auto" w:fill="CCFFFF"/>
          </w:tcPr>
          <w:p w:rsidR="00EC5A86" w:rsidRPr="00F81922" w:rsidRDefault="00EC5A86" w:rsidP="00B423CB">
            <w:pPr>
              <w:jc w:val="center"/>
              <w:rPr>
                <w:sz w:val="20"/>
                <w:szCs w:val="20"/>
              </w:rPr>
            </w:pPr>
            <w:r w:rsidRPr="00F81922">
              <w:rPr>
                <w:sz w:val="20"/>
                <w:szCs w:val="20"/>
              </w:rPr>
              <w:t>Extraordinary General Assembly</w:t>
            </w:r>
          </w:p>
        </w:tc>
      </w:tr>
      <w:tr w:rsidR="009D37F2" w:rsidRPr="00F81922" w:rsidTr="00B04A6B">
        <w:tc>
          <w:tcPr>
            <w:tcW w:w="964" w:type="dxa"/>
            <w:vMerge w:val="restart"/>
            <w:textDirection w:val="btLr"/>
          </w:tcPr>
          <w:p w:rsidR="00770BF5" w:rsidRPr="00F81922" w:rsidRDefault="00770BF5" w:rsidP="00770BF5">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ight="113"/>
              <w:rPr>
                <w:spacing w:val="-2"/>
                <w:sz w:val="20"/>
                <w:szCs w:val="20"/>
              </w:rPr>
            </w:pPr>
            <w:r w:rsidRPr="00F81922">
              <w:rPr>
                <w:spacing w:val="-2"/>
                <w:sz w:val="20"/>
                <w:szCs w:val="20"/>
              </w:rPr>
              <w:t>With voting rights</w:t>
            </w:r>
          </w:p>
          <w:p w:rsidR="00EC5A86" w:rsidRPr="00F81922" w:rsidRDefault="00EC5A86" w:rsidP="00770BF5">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ight="113"/>
              <w:rPr>
                <w:spacing w:val="-2"/>
                <w:sz w:val="20"/>
                <w:szCs w:val="20"/>
              </w:rPr>
            </w:pPr>
          </w:p>
        </w:tc>
        <w:tc>
          <w:tcPr>
            <w:tcW w:w="4819" w:type="dxa"/>
            <w:shd w:val="clear" w:color="auto" w:fill="auto"/>
          </w:tcPr>
          <w:p w:rsidR="00EC5A86" w:rsidRPr="00F81922" w:rsidRDefault="00EC5A86" w:rsidP="00EC5A86">
            <w:pPr>
              <w:tabs>
                <w:tab w:val="left" w:pos="-1134"/>
                <w:tab w:val="left" w:pos="-851"/>
                <w:tab w:val="left" w:pos="-568"/>
                <w:tab w:val="left" w:pos="-285"/>
                <w:tab w:val="left" w:pos="3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 xml:space="preserve">Full Member </w:t>
            </w:r>
          </w:p>
          <w:p w:rsidR="00770BF5" w:rsidRPr="00F81922" w:rsidRDefault="00770BF5" w:rsidP="00EC5A86">
            <w:pPr>
              <w:tabs>
                <w:tab w:val="left" w:pos="-1134"/>
                <w:tab w:val="left" w:pos="-851"/>
                <w:tab w:val="left" w:pos="-568"/>
                <w:tab w:val="left" w:pos="-285"/>
                <w:tab w:val="left" w:pos="3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(max 3 persons from which one votes)</w:t>
            </w:r>
          </w:p>
        </w:tc>
        <w:tc>
          <w:tcPr>
            <w:tcW w:w="1134" w:type="dxa"/>
            <w:shd w:val="clear" w:color="auto" w:fill="auto"/>
          </w:tcPr>
          <w:p w:rsidR="00EC5A86" w:rsidRPr="00F81922" w:rsidRDefault="00EC5A86" w:rsidP="00B423CB">
            <w:pPr>
              <w:jc w:val="center"/>
              <w:rPr>
                <w:sz w:val="20"/>
                <w:szCs w:val="20"/>
              </w:rPr>
            </w:pPr>
          </w:p>
        </w:tc>
        <w:tc>
          <w:tcPr>
            <w:tcW w:w="1134" w:type="dxa"/>
            <w:shd w:val="clear" w:color="auto" w:fill="auto"/>
          </w:tcPr>
          <w:p w:rsidR="00770BF5" w:rsidRPr="00F81922" w:rsidRDefault="00770BF5" w:rsidP="00B423CB">
            <w:pPr>
              <w:jc w:val="center"/>
              <w:rPr>
                <w:sz w:val="20"/>
                <w:szCs w:val="20"/>
              </w:rPr>
            </w:pPr>
            <w:r w:rsidRPr="00F81922">
              <w:rPr>
                <w:sz w:val="20"/>
                <w:szCs w:val="20"/>
              </w:rPr>
              <w:t>X</w:t>
            </w:r>
          </w:p>
        </w:tc>
        <w:tc>
          <w:tcPr>
            <w:tcW w:w="1418" w:type="dxa"/>
            <w:shd w:val="clear" w:color="auto" w:fill="auto"/>
          </w:tcPr>
          <w:p w:rsidR="00EC5A86" w:rsidRPr="00F81922" w:rsidRDefault="00770BF5" w:rsidP="00B423CB">
            <w:pPr>
              <w:jc w:val="center"/>
              <w:rPr>
                <w:sz w:val="20"/>
                <w:szCs w:val="20"/>
              </w:rPr>
            </w:pPr>
            <w:r w:rsidRPr="00F81922">
              <w:rPr>
                <w:sz w:val="20"/>
                <w:szCs w:val="20"/>
              </w:rPr>
              <w:t>X</w:t>
            </w:r>
          </w:p>
        </w:tc>
      </w:tr>
      <w:tr w:rsidR="009D37F2" w:rsidRPr="00F81922" w:rsidTr="00B04A6B">
        <w:tc>
          <w:tcPr>
            <w:tcW w:w="964" w:type="dxa"/>
            <w:vMerge/>
          </w:tcPr>
          <w:p w:rsidR="00EC5A86" w:rsidRPr="00F81922" w:rsidRDefault="00EC5A86" w:rsidP="00EC5A86">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EC5A86" w:rsidRPr="00F81922" w:rsidRDefault="00EC5A86" w:rsidP="00EC5A86">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Regional Representatives</w:t>
            </w:r>
          </w:p>
        </w:tc>
        <w:tc>
          <w:tcPr>
            <w:tcW w:w="1134" w:type="dxa"/>
            <w:shd w:val="clear" w:color="auto" w:fill="auto"/>
          </w:tcPr>
          <w:p w:rsidR="00EC5A86" w:rsidRPr="00F81922" w:rsidRDefault="00EC5A86" w:rsidP="00B423CB">
            <w:pPr>
              <w:jc w:val="center"/>
              <w:rPr>
                <w:sz w:val="20"/>
                <w:szCs w:val="20"/>
              </w:rPr>
            </w:pPr>
            <w:r w:rsidRPr="00F81922">
              <w:rPr>
                <w:sz w:val="20"/>
                <w:szCs w:val="20"/>
              </w:rPr>
              <w:t>X</w:t>
            </w:r>
          </w:p>
        </w:tc>
        <w:tc>
          <w:tcPr>
            <w:tcW w:w="1134" w:type="dxa"/>
            <w:shd w:val="clear" w:color="auto" w:fill="auto"/>
          </w:tcPr>
          <w:p w:rsidR="00EC5A86" w:rsidRPr="00F81922" w:rsidRDefault="00EC5A86" w:rsidP="00B423CB">
            <w:pPr>
              <w:jc w:val="center"/>
              <w:rPr>
                <w:sz w:val="20"/>
                <w:szCs w:val="20"/>
              </w:rPr>
            </w:pPr>
          </w:p>
        </w:tc>
        <w:tc>
          <w:tcPr>
            <w:tcW w:w="1418" w:type="dxa"/>
            <w:shd w:val="clear" w:color="auto" w:fill="auto"/>
          </w:tcPr>
          <w:p w:rsidR="00EC5A86" w:rsidRPr="00F81922" w:rsidRDefault="00EC5A86" w:rsidP="00B423CB">
            <w:pPr>
              <w:jc w:val="center"/>
              <w:rPr>
                <w:sz w:val="20"/>
                <w:szCs w:val="20"/>
              </w:rPr>
            </w:pPr>
          </w:p>
        </w:tc>
      </w:tr>
      <w:tr w:rsidR="009D37F2" w:rsidRPr="00F81922" w:rsidTr="00B04A6B">
        <w:tc>
          <w:tcPr>
            <w:tcW w:w="964" w:type="dxa"/>
            <w:vMerge w:val="restart"/>
            <w:textDirection w:val="btLr"/>
          </w:tcPr>
          <w:p w:rsidR="00770BF5" w:rsidRPr="00F81922" w:rsidRDefault="00770BF5" w:rsidP="00770BF5">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ight="113"/>
              <w:jc w:val="center"/>
              <w:rPr>
                <w:spacing w:val="-2"/>
                <w:sz w:val="20"/>
                <w:szCs w:val="20"/>
              </w:rPr>
            </w:pPr>
            <w:r w:rsidRPr="00F81922">
              <w:rPr>
                <w:spacing w:val="-2"/>
                <w:sz w:val="20"/>
                <w:szCs w:val="20"/>
              </w:rPr>
              <w:t>Without voting rights</w:t>
            </w:r>
          </w:p>
        </w:tc>
        <w:tc>
          <w:tcPr>
            <w:tcW w:w="4819" w:type="dxa"/>
            <w:shd w:val="clear" w:color="auto" w:fill="auto"/>
          </w:tcPr>
          <w:p w:rsidR="00770BF5" w:rsidRPr="00F81922" w:rsidRDefault="00770BF5" w:rsidP="00EC5A86">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Board of Directors: President</w:t>
            </w:r>
          </w:p>
        </w:tc>
        <w:tc>
          <w:tcPr>
            <w:tcW w:w="1134" w:type="dxa"/>
            <w:shd w:val="clear" w:color="auto" w:fill="auto"/>
          </w:tcPr>
          <w:p w:rsidR="00770BF5" w:rsidRPr="00F81922" w:rsidRDefault="00770BF5" w:rsidP="00B423CB">
            <w:pPr>
              <w:jc w:val="center"/>
              <w:rPr>
                <w:sz w:val="20"/>
                <w:szCs w:val="20"/>
              </w:rPr>
            </w:pPr>
            <w:r w:rsidRPr="00F81922">
              <w:rPr>
                <w:sz w:val="20"/>
                <w:szCs w:val="20"/>
              </w:rPr>
              <w:t>X</w:t>
            </w:r>
          </w:p>
        </w:tc>
        <w:tc>
          <w:tcPr>
            <w:tcW w:w="1134" w:type="dxa"/>
            <w:shd w:val="clear" w:color="auto" w:fill="auto"/>
          </w:tcPr>
          <w:p w:rsidR="00770BF5" w:rsidRPr="00F81922" w:rsidRDefault="00770BF5" w:rsidP="00B423CB">
            <w:pPr>
              <w:jc w:val="center"/>
              <w:rPr>
                <w:sz w:val="20"/>
                <w:szCs w:val="20"/>
              </w:rPr>
            </w:pPr>
            <w:r w:rsidRPr="00F81922">
              <w:rPr>
                <w:sz w:val="20"/>
                <w:szCs w:val="20"/>
              </w:rPr>
              <w:t>X</w:t>
            </w:r>
          </w:p>
        </w:tc>
        <w:tc>
          <w:tcPr>
            <w:tcW w:w="1418" w:type="dxa"/>
            <w:shd w:val="clear" w:color="auto" w:fill="auto"/>
          </w:tcPr>
          <w:p w:rsidR="00770BF5" w:rsidRPr="00F81922" w:rsidRDefault="00770BF5" w:rsidP="00B423CB">
            <w:pPr>
              <w:jc w:val="center"/>
              <w:rPr>
                <w:sz w:val="20"/>
                <w:szCs w:val="20"/>
              </w:rPr>
            </w:pPr>
            <w:r w:rsidRPr="00F81922">
              <w:rPr>
                <w:sz w:val="20"/>
                <w:szCs w:val="20"/>
              </w:rPr>
              <w:t>X</w:t>
            </w:r>
          </w:p>
        </w:tc>
      </w:tr>
      <w:tr w:rsidR="00770BF5" w:rsidRPr="00F81922" w:rsidTr="00B04A6B">
        <w:tc>
          <w:tcPr>
            <w:tcW w:w="964" w:type="dxa"/>
            <w:vMerge/>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Board of Directors: Secretary General</w:t>
            </w:r>
          </w:p>
        </w:tc>
        <w:tc>
          <w:tcPr>
            <w:tcW w:w="1134" w:type="dxa"/>
            <w:shd w:val="clear" w:color="auto" w:fill="auto"/>
          </w:tcPr>
          <w:p w:rsidR="00770BF5" w:rsidRPr="00F81922" w:rsidRDefault="00770BF5" w:rsidP="00B423CB">
            <w:pPr>
              <w:jc w:val="center"/>
              <w:rPr>
                <w:sz w:val="20"/>
                <w:szCs w:val="20"/>
              </w:rPr>
            </w:pPr>
            <w:r w:rsidRPr="00F81922">
              <w:rPr>
                <w:sz w:val="20"/>
                <w:szCs w:val="20"/>
              </w:rPr>
              <w:t>X</w:t>
            </w:r>
          </w:p>
        </w:tc>
        <w:tc>
          <w:tcPr>
            <w:tcW w:w="1134" w:type="dxa"/>
            <w:shd w:val="clear" w:color="auto" w:fill="auto"/>
          </w:tcPr>
          <w:p w:rsidR="00770BF5" w:rsidRPr="00F81922" w:rsidRDefault="00770BF5" w:rsidP="00B423CB">
            <w:pPr>
              <w:jc w:val="center"/>
              <w:rPr>
                <w:sz w:val="20"/>
                <w:szCs w:val="20"/>
              </w:rPr>
            </w:pPr>
            <w:r w:rsidRPr="00F81922">
              <w:rPr>
                <w:sz w:val="20"/>
                <w:szCs w:val="20"/>
              </w:rPr>
              <w:t>X</w:t>
            </w:r>
          </w:p>
        </w:tc>
        <w:tc>
          <w:tcPr>
            <w:tcW w:w="1418" w:type="dxa"/>
            <w:shd w:val="clear" w:color="auto" w:fill="auto"/>
          </w:tcPr>
          <w:p w:rsidR="00770BF5" w:rsidRPr="00F81922" w:rsidRDefault="00770BF5" w:rsidP="00B423CB">
            <w:pPr>
              <w:jc w:val="center"/>
              <w:rPr>
                <w:sz w:val="20"/>
                <w:szCs w:val="20"/>
              </w:rPr>
            </w:pPr>
            <w:r w:rsidRPr="00F81922">
              <w:rPr>
                <w:sz w:val="20"/>
                <w:szCs w:val="20"/>
              </w:rPr>
              <w:t>X</w:t>
            </w:r>
          </w:p>
        </w:tc>
      </w:tr>
      <w:tr w:rsidR="00770BF5" w:rsidRPr="00F81922" w:rsidTr="00B04A6B">
        <w:tc>
          <w:tcPr>
            <w:tcW w:w="964" w:type="dxa"/>
            <w:vMerge/>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Board of Directors: Vice-Presidents</w:t>
            </w:r>
          </w:p>
        </w:tc>
        <w:tc>
          <w:tcPr>
            <w:tcW w:w="1134" w:type="dxa"/>
            <w:shd w:val="clear" w:color="auto" w:fill="auto"/>
          </w:tcPr>
          <w:p w:rsidR="00770BF5" w:rsidRPr="00F81922" w:rsidRDefault="00770BF5" w:rsidP="00B423CB">
            <w:pPr>
              <w:jc w:val="center"/>
              <w:rPr>
                <w:sz w:val="20"/>
                <w:szCs w:val="20"/>
              </w:rPr>
            </w:pPr>
          </w:p>
        </w:tc>
        <w:tc>
          <w:tcPr>
            <w:tcW w:w="1134" w:type="dxa"/>
            <w:shd w:val="clear" w:color="auto" w:fill="auto"/>
          </w:tcPr>
          <w:p w:rsidR="00770BF5" w:rsidRPr="00F81922" w:rsidRDefault="00770BF5" w:rsidP="00B423CB">
            <w:pPr>
              <w:jc w:val="center"/>
              <w:rPr>
                <w:sz w:val="20"/>
                <w:szCs w:val="20"/>
              </w:rPr>
            </w:pPr>
            <w:r w:rsidRPr="00F81922">
              <w:rPr>
                <w:sz w:val="20"/>
                <w:szCs w:val="20"/>
              </w:rPr>
              <w:t>X</w:t>
            </w:r>
          </w:p>
        </w:tc>
        <w:tc>
          <w:tcPr>
            <w:tcW w:w="1418" w:type="dxa"/>
            <w:shd w:val="clear" w:color="auto" w:fill="auto"/>
          </w:tcPr>
          <w:p w:rsidR="00770BF5" w:rsidRPr="00F81922" w:rsidRDefault="00770BF5" w:rsidP="00B423CB">
            <w:pPr>
              <w:jc w:val="center"/>
              <w:rPr>
                <w:sz w:val="20"/>
                <w:szCs w:val="20"/>
              </w:rPr>
            </w:pPr>
            <w:r w:rsidRPr="00F81922">
              <w:rPr>
                <w:sz w:val="20"/>
                <w:szCs w:val="20"/>
              </w:rPr>
              <w:t>X</w:t>
            </w:r>
          </w:p>
        </w:tc>
      </w:tr>
      <w:tr w:rsidR="00770BF5" w:rsidRPr="00F81922" w:rsidTr="00B04A6B">
        <w:tc>
          <w:tcPr>
            <w:tcW w:w="964" w:type="dxa"/>
            <w:vMerge/>
          </w:tcPr>
          <w:p w:rsidR="00770BF5" w:rsidRPr="00F81922" w:rsidRDefault="00770BF5" w:rsidP="00EC5A86">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F81922" w:rsidRDefault="00770BF5" w:rsidP="00EC5A86">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Board of Directors: Director</w:t>
            </w:r>
          </w:p>
        </w:tc>
        <w:tc>
          <w:tcPr>
            <w:tcW w:w="1134" w:type="dxa"/>
            <w:shd w:val="clear" w:color="auto" w:fill="auto"/>
          </w:tcPr>
          <w:p w:rsidR="00770BF5" w:rsidRPr="00F81922" w:rsidRDefault="00770BF5" w:rsidP="00B423CB">
            <w:pPr>
              <w:jc w:val="center"/>
              <w:rPr>
                <w:sz w:val="20"/>
                <w:szCs w:val="20"/>
              </w:rPr>
            </w:pPr>
          </w:p>
        </w:tc>
        <w:tc>
          <w:tcPr>
            <w:tcW w:w="1134" w:type="dxa"/>
            <w:shd w:val="clear" w:color="auto" w:fill="auto"/>
          </w:tcPr>
          <w:p w:rsidR="00770BF5" w:rsidRPr="00F81922" w:rsidRDefault="00770BF5" w:rsidP="00B423CB">
            <w:pPr>
              <w:jc w:val="center"/>
              <w:rPr>
                <w:sz w:val="20"/>
                <w:szCs w:val="20"/>
              </w:rPr>
            </w:pPr>
            <w:r w:rsidRPr="00F81922">
              <w:rPr>
                <w:sz w:val="20"/>
                <w:szCs w:val="20"/>
              </w:rPr>
              <w:t>X</w:t>
            </w:r>
          </w:p>
        </w:tc>
        <w:tc>
          <w:tcPr>
            <w:tcW w:w="1418" w:type="dxa"/>
            <w:shd w:val="clear" w:color="auto" w:fill="auto"/>
          </w:tcPr>
          <w:p w:rsidR="00770BF5" w:rsidRPr="00F81922" w:rsidRDefault="00770BF5" w:rsidP="00B423CB">
            <w:pPr>
              <w:jc w:val="center"/>
              <w:rPr>
                <w:sz w:val="20"/>
                <w:szCs w:val="20"/>
              </w:rPr>
            </w:pPr>
            <w:r w:rsidRPr="00F81922">
              <w:rPr>
                <w:sz w:val="20"/>
                <w:szCs w:val="20"/>
              </w:rPr>
              <w:t>X</w:t>
            </w:r>
          </w:p>
        </w:tc>
      </w:tr>
      <w:tr w:rsidR="00770BF5" w:rsidRPr="00F81922" w:rsidTr="00B04A6B">
        <w:tc>
          <w:tcPr>
            <w:tcW w:w="964" w:type="dxa"/>
            <w:vMerge/>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Observer to the Board of Directors</w:t>
            </w:r>
          </w:p>
        </w:tc>
        <w:tc>
          <w:tcPr>
            <w:tcW w:w="1134" w:type="dxa"/>
            <w:shd w:val="clear" w:color="auto" w:fill="auto"/>
          </w:tcPr>
          <w:p w:rsidR="00770BF5" w:rsidRPr="00F81922" w:rsidRDefault="00770BF5" w:rsidP="00B423CB">
            <w:pPr>
              <w:jc w:val="center"/>
              <w:rPr>
                <w:sz w:val="20"/>
                <w:szCs w:val="20"/>
              </w:rPr>
            </w:pPr>
          </w:p>
        </w:tc>
        <w:tc>
          <w:tcPr>
            <w:tcW w:w="1134" w:type="dxa"/>
            <w:shd w:val="clear" w:color="auto" w:fill="auto"/>
          </w:tcPr>
          <w:p w:rsidR="00770BF5" w:rsidRPr="00F81922" w:rsidRDefault="00770BF5" w:rsidP="00B423CB">
            <w:pPr>
              <w:jc w:val="center"/>
              <w:rPr>
                <w:sz w:val="20"/>
                <w:szCs w:val="20"/>
              </w:rPr>
            </w:pPr>
            <w:r w:rsidRPr="00F81922">
              <w:rPr>
                <w:sz w:val="20"/>
                <w:szCs w:val="20"/>
              </w:rPr>
              <w:t>X</w:t>
            </w:r>
          </w:p>
        </w:tc>
        <w:tc>
          <w:tcPr>
            <w:tcW w:w="1418" w:type="dxa"/>
            <w:shd w:val="clear" w:color="auto" w:fill="auto"/>
          </w:tcPr>
          <w:p w:rsidR="00770BF5" w:rsidRPr="00F81922" w:rsidRDefault="00770BF5" w:rsidP="00B423CB">
            <w:pPr>
              <w:jc w:val="center"/>
              <w:rPr>
                <w:sz w:val="20"/>
                <w:szCs w:val="20"/>
              </w:rPr>
            </w:pPr>
            <w:r w:rsidRPr="00F81922">
              <w:rPr>
                <w:sz w:val="20"/>
                <w:szCs w:val="20"/>
              </w:rPr>
              <w:t>X</w:t>
            </w:r>
          </w:p>
        </w:tc>
      </w:tr>
      <w:tr w:rsidR="00770BF5" w:rsidRPr="00F81922" w:rsidTr="00B04A6B">
        <w:tc>
          <w:tcPr>
            <w:tcW w:w="964" w:type="dxa"/>
            <w:vMerge/>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Associate Member Organisation</w:t>
            </w:r>
          </w:p>
        </w:tc>
        <w:tc>
          <w:tcPr>
            <w:tcW w:w="1134" w:type="dxa"/>
            <w:shd w:val="clear" w:color="auto" w:fill="auto"/>
          </w:tcPr>
          <w:p w:rsidR="00770BF5" w:rsidRPr="00F81922" w:rsidRDefault="00770BF5" w:rsidP="00B423CB">
            <w:pPr>
              <w:jc w:val="center"/>
              <w:rPr>
                <w:sz w:val="20"/>
                <w:szCs w:val="20"/>
              </w:rPr>
            </w:pPr>
          </w:p>
        </w:tc>
        <w:tc>
          <w:tcPr>
            <w:tcW w:w="1134" w:type="dxa"/>
            <w:shd w:val="clear" w:color="auto" w:fill="auto"/>
          </w:tcPr>
          <w:p w:rsidR="00770BF5" w:rsidRPr="00F81922" w:rsidRDefault="00770BF5" w:rsidP="00B423CB">
            <w:pPr>
              <w:jc w:val="center"/>
              <w:rPr>
                <w:sz w:val="20"/>
                <w:szCs w:val="20"/>
              </w:rPr>
            </w:pPr>
            <w:r w:rsidRPr="00F81922">
              <w:rPr>
                <w:sz w:val="20"/>
                <w:szCs w:val="20"/>
              </w:rPr>
              <w:t>X</w:t>
            </w:r>
          </w:p>
        </w:tc>
        <w:tc>
          <w:tcPr>
            <w:tcW w:w="1418" w:type="dxa"/>
            <w:shd w:val="clear" w:color="auto" w:fill="auto"/>
          </w:tcPr>
          <w:p w:rsidR="00770BF5" w:rsidRPr="00F81922" w:rsidRDefault="00770BF5" w:rsidP="00B423CB">
            <w:pPr>
              <w:jc w:val="center"/>
              <w:rPr>
                <w:sz w:val="20"/>
                <w:szCs w:val="20"/>
              </w:rPr>
            </w:pPr>
            <w:r w:rsidRPr="00F81922">
              <w:rPr>
                <w:sz w:val="20"/>
                <w:szCs w:val="20"/>
              </w:rPr>
              <w:t>X</w:t>
            </w:r>
          </w:p>
        </w:tc>
      </w:tr>
      <w:tr w:rsidR="00770BF5" w:rsidRPr="00F81922" w:rsidTr="00B04A6B">
        <w:tc>
          <w:tcPr>
            <w:tcW w:w="964" w:type="dxa"/>
            <w:vMerge/>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Corresponding Member Organisation</w:t>
            </w:r>
          </w:p>
        </w:tc>
        <w:tc>
          <w:tcPr>
            <w:tcW w:w="1134" w:type="dxa"/>
            <w:shd w:val="clear" w:color="auto" w:fill="auto"/>
          </w:tcPr>
          <w:p w:rsidR="00770BF5" w:rsidRPr="00F81922" w:rsidRDefault="00770BF5" w:rsidP="00B423CB">
            <w:pPr>
              <w:jc w:val="center"/>
              <w:rPr>
                <w:sz w:val="20"/>
                <w:szCs w:val="20"/>
              </w:rPr>
            </w:pPr>
          </w:p>
        </w:tc>
        <w:tc>
          <w:tcPr>
            <w:tcW w:w="1134" w:type="dxa"/>
            <w:shd w:val="clear" w:color="auto" w:fill="auto"/>
          </w:tcPr>
          <w:p w:rsidR="00770BF5" w:rsidRPr="00F81922" w:rsidRDefault="00770BF5" w:rsidP="00B423CB">
            <w:pPr>
              <w:jc w:val="center"/>
              <w:rPr>
                <w:sz w:val="20"/>
                <w:szCs w:val="20"/>
              </w:rPr>
            </w:pPr>
            <w:r w:rsidRPr="00F81922">
              <w:rPr>
                <w:sz w:val="20"/>
                <w:szCs w:val="20"/>
              </w:rPr>
              <w:t>X</w:t>
            </w:r>
          </w:p>
        </w:tc>
        <w:tc>
          <w:tcPr>
            <w:tcW w:w="1418" w:type="dxa"/>
            <w:shd w:val="clear" w:color="auto" w:fill="auto"/>
          </w:tcPr>
          <w:p w:rsidR="00770BF5" w:rsidRPr="00F81922" w:rsidRDefault="00770BF5" w:rsidP="00B423CB">
            <w:pPr>
              <w:jc w:val="center"/>
              <w:rPr>
                <w:sz w:val="20"/>
                <w:szCs w:val="20"/>
              </w:rPr>
            </w:pPr>
            <w:r w:rsidRPr="00F81922">
              <w:rPr>
                <w:sz w:val="20"/>
                <w:szCs w:val="20"/>
              </w:rPr>
              <w:t>X</w:t>
            </w:r>
          </w:p>
        </w:tc>
      </w:tr>
      <w:tr w:rsidR="00770BF5" w:rsidRPr="00F81922" w:rsidTr="00B04A6B">
        <w:tc>
          <w:tcPr>
            <w:tcW w:w="964" w:type="dxa"/>
            <w:vMerge/>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Partner Organisations</w:t>
            </w:r>
          </w:p>
        </w:tc>
        <w:tc>
          <w:tcPr>
            <w:tcW w:w="1134" w:type="dxa"/>
            <w:shd w:val="clear" w:color="auto" w:fill="auto"/>
          </w:tcPr>
          <w:p w:rsidR="00770BF5" w:rsidRPr="00F81922" w:rsidRDefault="00770BF5" w:rsidP="00B423CB">
            <w:pPr>
              <w:jc w:val="center"/>
              <w:rPr>
                <w:sz w:val="20"/>
                <w:szCs w:val="20"/>
              </w:rPr>
            </w:pPr>
          </w:p>
        </w:tc>
        <w:tc>
          <w:tcPr>
            <w:tcW w:w="1134" w:type="dxa"/>
            <w:shd w:val="clear" w:color="auto" w:fill="auto"/>
          </w:tcPr>
          <w:p w:rsidR="00770BF5" w:rsidRPr="00F81922" w:rsidRDefault="00770BF5" w:rsidP="00B423CB">
            <w:pPr>
              <w:jc w:val="center"/>
              <w:rPr>
                <w:sz w:val="20"/>
                <w:szCs w:val="20"/>
              </w:rPr>
            </w:pPr>
            <w:r w:rsidRPr="00F81922">
              <w:rPr>
                <w:sz w:val="20"/>
                <w:szCs w:val="20"/>
              </w:rPr>
              <w:t>X</w:t>
            </w:r>
          </w:p>
        </w:tc>
        <w:tc>
          <w:tcPr>
            <w:tcW w:w="1418" w:type="dxa"/>
            <w:shd w:val="clear" w:color="auto" w:fill="auto"/>
          </w:tcPr>
          <w:p w:rsidR="00770BF5" w:rsidRPr="00F81922" w:rsidRDefault="00770BF5" w:rsidP="00B423CB">
            <w:pPr>
              <w:jc w:val="center"/>
              <w:rPr>
                <w:sz w:val="20"/>
                <w:szCs w:val="20"/>
              </w:rPr>
            </w:pPr>
            <w:r w:rsidRPr="00F81922">
              <w:rPr>
                <w:sz w:val="20"/>
                <w:szCs w:val="20"/>
              </w:rPr>
              <w:t>X</w:t>
            </w:r>
          </w:p>
        </w:tc>
      </w:tr>
      <w:tr w:rsidR="00770BF5" w:rsidRPr="00F81922" w:rsidTr="00B04A6B">
        <w:tc>
          <w:tcPr>
            <w:tcW w:w="964" w:type="dxa"/>
            <w:vMerge/>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Chair, Secretary and Members of Commissions</w:t>
            </w:r>
          </w:p>
        </w:tc>
        <w:tc>
          <w:tcPr>
            <w:tcW w:w="1134" w:type="dxa"/>
            <w:shd w:val="clear" w:color="auto" w:fill="auto"/>
          </w:tcPr>
          <w:p w:rsidR="00770BF5" w:rsidRPr="00F81922" w:rsidRDefault="00770BF5" w:rsidP="00B423CB">
            <w:pPr>
              <w:jc w:val="center"/>
              <w:rPr>
                <w:sz w:val="20"/>
                <w:szCs w:val="20"/>
              </w:rPr>
            </w:pPr>
          </w:p>
        </w:tc>
        <w:tc>
          <w:tcPr>
            <w:tcW w:w="1134" w:type="dxa"/>
            <w:shd w:val="clear" w:color="auto" w:fill="auto"/>
          </w:tcPr>
          <w:p w:rsidR="00770BF5" w:rsidRPr="00F81922" w:rsidRDefault="00770BF5" w:rsidP="00B423CB">
            <w:pPr>
              <w:jc w:val="center"/>
              <w:rPr>
                <w:sz w:val="20"/>
                <w:szCs w:val="20"/>
              </w:rPr>
            </w:pPr>
            <w:r w:rsidRPr="00F81922">
              <w:rPr>
                <w:sz w:val="20"/>
                <w:szCs w:val="20"/>
              </w:rPr>
              <w:t>X</w:t>
            </w:r>
          </w:p>
        </w:tc>
        <w:tc>
          <w:tcPr>
            <w:tcW w:w="1418" w:type="dxa"/>
            <w:shd w:val="clear" w:color="auto" w:fill="auto"/>
          </w:tcPr>
          <w:p w:rsidR="00770BF5" w:rsidRPr="00F81922" w:rsidRDefault="00770BF5" w:rsidP="00B423CB">
            <w:pPr>
              <w:jc w:val="center"/>
              <w:rPr>
                <w:sz w:val="20"/>
                <w:szCs w:val="20"/>
              </w:rPr>
            </w:pPr>
            <w:r w:rsidRPr="00F81922">
              <w:rPr>
                <w:sz w:val="20"/>
                <w:szCs w:val="20"/>
              </w:rPr>
              <w:t>X</w:t>
            </w:r>
          </w:p>
        </w:tc>
      </w:tr>
      <w:tr w:rsidR="00770BF5" w:rsidRPr="00F81922" w:rsidTr="00B04A6B">
        <w:tc>
          <w:tcPr>
            <w:tcW w:w="964" w:type="dxa"/>
            <w:vMerge/>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Chair, Secretary and Members of Committees</w:t>
            </w:r>
          </w:p>
        </w:tc>
        <w:tc>
          <w:tcPr>
            <w:tcW w:w="1134" w:type="dxa"/>
            <w:shd w:val="clear" w:color="auto" w:fill="auto"/>
          </w:tcPr>
          <w:p w:rsidR="00770BF5" w:rsidRPr="00F81922" w:rsidRDefault="00770BF5" w:rsidP="00B423CB">
            <w:pPr>
              <w:jc w:val="center"/>
              <w:rPr>
                <w:sz w:val="20"/>
                <w:szCs w:val="20"/>
              </w:rPr>
            </w:pPr>
          </w:p>
        </w:tc>
        <w:tc>
          <w:tcPr>
            <w:tcW w:w="1134" w:type="dxa"/>
            <w:shd w:val="clear" w:color="auto" w:fill="auto"/>
          </w:tcPr>
          <w:p w:rsidR="00770BF5" w:rsidRPr="00F81922" w:rsidRDefault="00770BF5" w:rsidP="00B423CB">
            <w:pPr>
              <w:jc w:val="center"/>
              <w:rPr>
                <w:sz w:val="20"/>
                <w:szCs w:val="20"/>
              </w:rPr>
            </w:pPr>
            <w:r w:rsidRPr="00F81922">
              <w:rPr>
                <w:sz w:val="20"/>
                <w:szCs w:val="20"/>
              </w:rPr>
              <w:t>X</w:t>
            </w:r>
          </w:p>
        </w:tc>
        <w:tc>
          <w:tcPr>
            <w:tcW w:w="1418" w:type="dxa"/>
            <w:shd w:val="clear" w:color="auto" w:fill="auto"/>
          </w:tcPr>
          <w:p w:rsidR="00770BF5" w:rsidRPr="00F81922" w:rsidRDefault="00770BF5" w:rsidP="00B423CB">
            <w:pPr>
              <w:jc w:val="center"/>
              <w:rPr>
                <w:sz w:val="20"/>
                <w:szCs w:val="20"/>
              </w:rPr>
            </w:pPr>
            <w:r w:rsidRPr="00F81922">
              <w:rPr>
                <w:sz w:val="20"/>
                <w:szCs w:val="20"/>
              </w:rPr>
              <w:t>X</w:t>
            </w:r>
          </w:p>
        </w:tc>
      </w:tr>
      <w:tr w:rsidR="00770BF5" w:rsidRPr="00F81922" w:rsidTr="00B04A6B">
        <w:tc>
          <w:tcPr>
            <w:tcW w:w="964" w:type="dxa"/>
            <w:vMerge/>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Financial Auditors</w:t>
            </w:r>
          </w:p>
        </w:tc>
        <w:tc>
          <w:tcPr>
            <w:tcW w:w="1134" w:type="dxa"/>
            <w:shd w:val="clear" w:color="auto" w:fill="auto"/>
          </w:tcPr>
          <w:p w:rsidR="00770BF5" w:rsidRPr="00F81922" w:rsidRDefault="00770BF5" w:rsidP="00B423CB">
            <w:pPr>
              <w:jc w:val="center"/>
              <w:rPr>
                <w:sz w:val="20"/>
                <w:szCs w:val="20"/>
              </w:rPr>
            </w:pPr>
          </w:p>
        </w:tc>
        <w:tc>
          <w:tcPr>
            <w:tcW w:w="1134" w:type="dxa"/>
            <w:shd w:val="clear" w:color="auto" w:fill="auto"/>
          </w:tcPr>
          <w:p w:rsidR="00770BF5" w:rsidRPr="00F81922" w:rsidRDefault="00770BF5" w:rsidP="00B423CB">
            <w:pPr>
              <w:jc w:val="center"/>
              <w:rPr>
                <w:sz w:val="20"/>
                <w:szCs w:val="20"/>
              </w:rPr>
            </w:pPr>
            <w:r w:rsidRPr="00F81922">
              <w:rPr>
                <w:sz w:val="20"/>
                <w:szCs w:val="20"/>
              </w:rPr>
              <w:t>X</w:t>
            </w:r>
          </w:p>
        </w:tc>
        <w:tc>
          <w:tcPr>
            <w:tcW w:w="1418" w:type="dxa"/>
            <w:shd w:val="clear" w:color="auto" w:fill="auto"/>
          </w:tcPr>
          <w:p w:rsidR="00770BF5" w:rsidRPr="00F81922" w:rsidRDefault="00770BF5" w:rsidP="00B423CB">
            <w:pPr>
              <w:jc w:val="center"/>
              <w:rPr>
                <w:sz w:val="20"/>
                <w:szCs w:val="20"/>
              </w:rPr>
            </w:pPr>
            <w:r w:rsidRPr="00F81922">
              <w:rPr>
                <w:sz w:val="20"/>
                <w:szCs w:val="20"/>
              </w:rPr>
              <w:t>X</w:t>
            </w:r>
          </w:p>
        </w:tc>
      </w:tr>
      <w:tr w:rsidR="00770BF5" w:rsidRPr="00F81922" w:rsidTr="00B04A6B">
        <w:tc>
          <w:tcPr>
            <w:tcW w:w="964" w:type="dxa"/>
            <w:vMerge/>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F81922" w:rsidRDefault="00770BF5" w:rsidP="00770BF5">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 xml:space="preserve">Honoured Members </w:t>
            </w:r>
          </w:p>
        </w:tc>
        <w:tc>
          <w:tcPr>
            <w:tcW w:w="1134" w:type="dxa"/>
            <w:shd w:val="clear" w:color="auto" w:fill="auto"/>
          </w:tcPr>
          <w:p w:rsidR="00770BF5" w:rsidRPr="00F81922" w:rsidRDefault="00770BF5" w:rsidP="00B423CB">
            <w:pPr>
              <w:jc w:val="center"/>
              <w:rPr>
                <w:sz w:val="20"/>
                <w:szCs w:val="20"/>
              </w:rPr>
            </w:pPr>
          </w:p>
        </w:tc>
        <w:tc>
          <w:tcPr>
            <w:tcW w:w="1134" w:type="dxa"/>
            <w:shd w:val="clear" w:color="auto" w:fill="auto"/>
          </w:tcPr>
          <w:p w:rsidR="00770BF5" w:rsidRPr="00F81922" w:rsidRDefault="00770BF5" w:rsidP="00B423CB">
            <w:pPr>
              <w:jc w:val="center"/>
              <w:rPr>
                <w:sz w:val="20"/>
                <w:szCs w:val="20"/>
              </w:rPr>
            </w:pPr>
            <w:r w:rsidRPr="00F81922">
              <w:rPr>
                <w:sz w:val="20"/>
                <w:szCs w:val="20"/>
              </w:rPr>
              <w:t>X</w:t>
            </w:r>
          </w:p>
        </w:tc>
        <w:tc>
          <w:tcPr>
            <w:tcW w:w="1418" w:type="dxa"/>
            <w:shd w:val="clear" w:color="auto" w:fill="auto"/>
          </w:tcPr>
          <w:p w:rsidR="00770BF5" w:rsidRPr="00F81922" w:rsidRDefault="00770BF5" w:rsidP="00B423CB">
            <w:pPr>
              <w:jc w:val="center"/>
              <w:rPr>
                <w:sz w:val="20"/>
                <w:szCs w:val="20"/>
              </w:rPr>
            </w:pPr>
            <w:r w:rsidRPr="00F81922">
              <w:rPr>
                <w:sz w:val="20"/>
                <w:szCs w:val="20"/>
              </w:rPr>
              <w:t>X</w:t>
            </w:r>
          </w:p>
        </w:tc>
      </w:tr>
      <w:tr w:rsidR="00770BF5" w:rsidRPr="00F81922" w:rsidTr="00B04A6B">
        <w:tc>
          <w:tcPr>
            <w:tcW w:w="964" w:type="dxa"/>
            <w:vMerge/>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Individual Member</w:t>
            </w:r>
          </w:p>
        </w:tc>
        <w:tc>
          <w:tcPr>
            <w:tcW w:w="1134" w:type="dxa"/>
            <w:shd w:val="clear" w:color="auto" w:fill="auto"/>
          </w:tcPr>
          <w:p w:rsidR="00770BF5" w:rsidRPr="00F81922" w:rsidRDefault="00770BF5" w:rsidP="00B423CB">
            <w:pPr>
              <w:jc w:val="center"/>
              <w:rPr>
                <w:sz w:val="20"/>
                <w:szCs w:val="20"/>
              </w:rPr>
            </w:pPr>
          </w:p>
        </w:tc>
        <w:tc>
          <w:tcPr>
            <w:tcW w:w="1134" w:type="dxa"/>
            <w:shd w:val="clear" w:color="auto" w:fill="auto"/>
          </w:tcPr>
          <w:p w:rsidR="00770BF5" w:rsidRPr="00F81922" w:rsidRDefault="00770BF5" w:rsidP="00B423CB">
            <w:pPr>
              <w:jc w:val="center"/>
              <w:rPr>
                <w:sz w:val="20"/>
                <w:szCs w:val="20"/>
              </w:rPr>
            </w:pPr>
            <w:r w:rsidRPr="00F81922">
              <w:rPr>
                <w:sz w:val="20"/>
                <w:szCs w:val="20"/>
              </w:rPr>
              <w:t>X</w:t>
            </w:r>
          </w:p>
        </w:tc>
        <w:tc>
          <w:tcPr>
            <w:tcW w:w="1418" w:type="dxa"/>
            <w:shd w:val="clear" w:color="auto" w:fill="auto"/>
          </w:tcPr>
          <w:p w:rsidR="00770BF5" w:rsidRPr="00F81922" w:rsidRDefault="00770BF5" w:rsidP="00B423CB">
            <w:pPr>
              <w:jc w:val="center"/>
              <w:rPr>
                <w:sz w:val="20"/>
                <w:szCs w:val="20"/>
              </w:rPr>
            </w:pPr>
            <w:r w:rsidRPr="00F81922">
              <w:rPr>
                <w:sz w:val="20"/>
                <w:szCs w:val="20"/>
              </w:rPr>
              <w:t>X</w:t>
            </w:r>
          </w:p>
        </w:tc>
      </w:tr>
      <w:tr w:rsidR="00770BF5" w:rsidRPr="00F81922" w:rsidTr="00B04A6B">
        <w:tc>
          <w:tcPr>
            <w:tcW w:w="964" w:type="dxa"/>
            <w:vMerge/>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ILS Staff Members</w:t>
            </w:r>
          </w:p>
        </w:tc>
        <w:tc>
          <w:tcPr>
            <w:tcW w:w="1134" w:type="dxa"/>
            <w:shd w:val="clear" w:color="auto" w:fill="auto"/>
          </w:tcPr>
          <w:p w:rsidR="00770BF5" w:rsidRPr="00F81922" w:rsidRDefault="009D37F2" w:rsidP="00B423CB">
            <w:pPr>
              <w:jc w:val="center"/>
              <w:rPr>
                <w:sz w:val="20"/>
                <w:szCs w:val="20"/>
              </w:rPr>
            </w:pPr>
            <w:r w:rsidRPr="00F81922">
              <w:rPr>
                <w:sz w:val="20"/>
                <w:szCs w:val="20"/>
              </w:rPr>
              <w:t>X</w:t>
            </w:r>
          </w:p>
        </w:tc>
        <w:tc>
          <w:tcPr>
            <w:tcW w:w="1134" w:type="dxa"/>
            <w:shd w:val="clear" w:color="auto" w:fill="auto"/>
          </w:tcPr>
          <w:p w:rsidR="00770BF5" w:rsidRPr="00F81922" w:rsidRDefault="00770BF5" w:rsidP="00B423CB">
            <w:pPr>
              <w:jc w:val="center"/>
              <w:rPr>
                <w:sz w:val="20"/>
                <w:szCs w:val="20"/>
              </w:rPr>
            </w:pPr>
            <w:r w:rsidRPr="00F81922">
              <w:rPr>
                <w:sz w:val="20"/>
                <w:szCs w:val="20"/>
              </w:rPr>
              <w:t>X</w:t>
            </w:r>
          </w:p>
        </w:tc>
        <w:tc>
          <w:tcPr>
            <w:tcW w:w="1418" w:type="dxa"/>
            <w:shd w:val="clear" w:color="auto" w:fill="auto"/>
          </w:tcPr>
          <w:p w:rsidR="00770BF5" w:rsidRPr="00F81922" w:rsidRDefault="00770BF5" w:rsidP="00B423CB">
            <w:pPr>
              <w:jc w:val="center"/>
              <w:rPr>
                <w:sz w:val="20"/>
                <w:szCs w:val="20"/>
              </w:rPr>
            </w:pPr>
            <w:r w:rsidRPr="00F81922">
              <w:rPr>
                <w:sz w:val="20"/>
                <w:szCs w:val="20"/>
              </w:rPr>
              <w:t>X</w:t>
            </w:r>
          </w:p>
        </w:tc>
      </w:tr>
      <w:tr w:rsidR="00770BF5" w:rsidRPr="00F81922" w:rsidTr="00B04A6B">
        <w:tc>
          <w:tcPr>
            <w:tcW w:w="964" w:type="dxa"/>
            <w:vMerge/>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p>
        </w:tc>
        <w:tc>
          <w:tcPr>
            <w:tcW w:w="4819" w:type="dxa"/>
            <w:shd w:val="clear" w:color="auto" w:fill="auto"/>
          </w:tcPr>
          <w:p w:rsidR="00770BF5" w:rsidRPr="00F81922" w:rsidRDefault="00770BF5" w:rsidP="00B423CB">
            <w:pPr>
              <w:tabs>
                <w:tab w:val="left" w:pos="-1134"/>
                <w:tab w:val="left" w:pos="-851"/>
                <w:tab w:val="left" w:pos="-568"/>
                <w:tab w:val="left" w:pos="-285"/>
                <w:tab w:val="left" w:pos="34"/>
                <w:tab w:val="left" w:pos="1260"/>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34"/>
              <w:rPr>
                <w:spacing w:val="-2"/>
                <w:sz w:val="20"/>
                <w:szCs w:val="20"/>
              </w:rPr>
            </w:pPr>
            <w:r w:rsidRPr="00F81922">
              <w:rPr>
                <w:spacing w:val="-2"/>
                <w:sz w:val="20"/>
                <w:szCs w:val="20"/>
              </w:rPr>
              <w:t>Guests</w:t>
            </w:r>
          </w:p>
        </w:tc>
        <w:tc>
          <w:tcPr>
            <w:tcW w:w="1134" w:type="dxa"/>
            <w:shd w:val="clear" w:color="auto" w:fill="auto"/>
          </w:tcPr>
          <w:p w:rsidR="00770BF5" w:rsidRPr="00F81922" w:rsidRDefault="00770BF5" w:rsidP="00B423CB">
            <w:pPr>
              <w:jc w:val="center"/>
              <w:rPr>
                <w:sz w:val="20"/>
                <w:szCs w:val="20"/>
              </w:rPr>
            </w:pPr>
          </w:p>
        </w:tc>
        <w:tc>
          <w:tcPr>
            <w:tcW w:w="1134" w:type="dxa"/>
            <w:shd w:val="clear" w:color="auto" w:fill="auto"/>
          </w:tcPr>
          <w:p w:rsidR="00770BF5" w:rsidRPr="00F81922" w:rsidRDefault="00770BF5" w:rsidP="00B423CB">
            <w:pPr>
              <w:jc w:val="center"/>
              <w:rPr>
                <w:sz w:val="20"/>
                <w:szCs w:val="20"/>
              </w:rPr>
            </w:pPr>
            <w:r w:rsidRPr="00F81922">
              <w:rPr>
                <w:sz w:val="20"/>
                <w:szCs w:val="20"/>
              </w:rPr>
              <w:t>X</w:t>
            </w:r>
          </w:p>
        </w:tc>
        <w:tc>
          <w:tcPr>
            <w:tcW w:w="1418" w:type="dxa"/>
            <w:shd w:val="clear" w:color="auto" w:fill="auto"/>
          </w:tcPr>
          <w:p w:rsidR="00770BF5" w:rsidRPr="00F81922" w:rsidRDefault="00770BF5" w:rsidP="00B423CB">
            <w:pPr>
              <w:jc w:val="center"/>
              <w:rPr>
                <w:sz w:val="20"/>
                <w:szCs w:val="20"/>
              </w:rPr>
            </w:pPr>
            <w:r w:rsidRPr="00F81922">
              <w:rPr>
                <w:sz w:val="20"/>
                <w:szCs w:val="20"/>
              </w:rPr>
              <w:t>X</w:t>
            </w:r>
          </w:p>
        </w:tc>
      </w:tr>
    </w:tbl>
    <w:p w:rsidR="00EC5A86" w:rsidRDefault="00EC5A86" w:rsidP="00F81922">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rPr>
          <w:b/>
          <w:caps/>
          <w:sz w:val="20"/>
          <w:szCs w:val="20"/>
        </w:rPr>
      </w:pPr>
    </w:p>
    <w:p w:rsidR="00F81922" w:rsidRPr="00F81922" w:rsidRDefault="00F81922" w:rsidP="00F81922">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right"/>
        <w:rPr>
          <w:caps/>
          <w:sz w:val="20"/>
          <w:szCs w:val="20"/>
        </w:rPr>
      </w:pPr>
      <w:r w:rsidRPr="00F81922">
        <w:rPr>
          <w:caps/>
          <w:sz w:val="20"/>
          <w:szCs w:val="20"/>
        </w:rPr>
        <w:t>END OF DOCUMENT</w:t>
      </w:r>
    </w:p>
    <w:sectPr w:rsidR="00F81922" w:rsidRPr="00F81922" w:rsidSect="000E4F6B">
      <w:headerReference w:type="default" r:id="rId14"/>
      <w:headerReference w:type="first" r:id="rId15"/>
      <w:pgSz w:w="11906" w:h="16838" w:code="9"/>
      <w:pgMar w:top="1418" w:right="1133" w:bottom="1418" w:left="1418" w:header="102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2AF" w:rsidRDefault="00C142AF">
      <w:r>
        <w:separator/>
      </w:r>
    </w:p>
  </w:endnote>
  <w:endnote w:type="continuationSeparator" w:id="0">
    <w:p w:rsidR="00C142AF" w:rsidRDefault="00C1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2AF" w:rsidRDefault="00C142AF">
      <w:r>
        <w:separator/>
      </w:r>
    </w:p>
  </w:footnote>
  <w:footnote w:type="continuationSeparator" w:id="0">
    <w:p w:rsidR="00C142AF" w:rsidRDefault="00C14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30" w:rsidRPr="008665F0" w:rsidRDefault="00365F30" w:rsidP="00365F30">
    <w:pPr>
      <w:tabs>
        <w:tab w:val="center" w:pos="4536"/>
        <w:tab w:val="left" w:pos="6096"/>
        <w:tab w:val="right" w:pos="9355"/>
      </w:tabs>
      <w:rPr>
        <w:rFonts w:eastAsia="Calibri"/>
        <w:b/>
        <w:sz w:val="16"/>
        <w:szCs w:val="16"/>
        <w:lang w:val="en-AU" w:eastAsia="en-US"/>
      </w:rPr>
    </w:pPr>
    <w:r w:rsidRPr="008665F0">
      <w:rPr>
        <w:rFonts w:eastAsia="Calibri"/>
        <w:b/>
        <w:sz w:val="16"/>
        <w:szCs w:val="16"/>
        <w:lang w:val="en-AU" w:eastAsia="en-US"/>
      </w:rPr>
      <w:t>International Life Saving Federation</w:t>
    </w:r>
    <w:r w:rsidRPr="008665F0">
      <w:rPr>
        <w:rFonts w:eastAsia="Calibri"/>
        <w:b/>
        <w:sz w:val="16"/>
        <w:szCs w:val="16"/>
        <w:lang w:val="en-AU" w:eastAsia="en-US"/>
      </w:rPr>
      <w:tab/>
    </w:r>
    <w:r w:rsidRPr="008665F0">
      <w:rPr>
        <w:rFonts w:eastAsia="Calibri"/>
        <w:b/>
        <w:sz w:val="16"/>
        <w:szCs w:val="16"/>
        <w:lang w:val="en-AU" w:eastAsia="en-US"/>
      </w:rPr>
      <w:tab/>
    </w:r>
    <w:r w:rsidRPr="008665F0">
      <w:rPr>
        <w:rFonts w:eastAsia="Calibri"/>
        <w:b/>
        <w:sz w:val="16"/>
        <w:szCs w:val="16"/>
        <w:lang w:val="en-AU" w:eastAsia="en-US"/>
      </w:rPr>
      <w:tab/>
      <w:t xml:space="preserve">Page </w:t>
    </w:r>
    <w:r w:rsidRPr="008665F0">
      <w:rPr>
        <w:rFonts w:eastAsia="Calibri"/>
        <w:b/>
        <w:sz w:val="16"/>
        <w:szCs w:val="16"/>
        <w:lang w:val="en-AU" w:eastAsia="en-US"/>
      </w:rPr>
      <w:fldChar w:fldCharType="begin"/>
    </w:r>
    <w:r w:rsidRPr="008665F0">
      <w:rPr>
        <w:rFonts w:eastAsia="Calibri"/>
        <w:b/>
        <w:sz w:val="16"/>
        <w:szCs w:val="16"/>
        <w:lang w:val="en-AU" w:eastAsia="en-US"/>
      </w:rPr>
      <w:instrText xml:space="preserve"> PAGE </w:instrText>
    </w:r>
    <w:r w:rsidRPr="008665F0">
      <w:rPr>
        <w:rFonts w:eastAsia="Calibri"/>
        <w:b/>
        <w:sz w:val="16"/>
        <w:szCs w:val="16"/>
        <w:lang w:val="en-AU" w:eastAsia="en-US"/>
      </w:rPr>
      <w:fldChar w:fldCharType="separate"/>
    </w:r>
    <w:r w:rsidR="00C74529">
      <w:rPr>
        <w:rFonts w:eastAsia="Calibri"/>
        <w:b/>
        <w:noProof/>
        <w:sz w:val="16"/>
        <w:szCs w:val="16"/>
        <w:lang w:val="en-AU" w:eastAsia="en-US"/>
      </w:rPr>
      <w:t>22</w:t>
    </w:r>
    <w:r w:rsidRPr="008665F0">
      <w:rPr>
        <w:rFonts w:eastAsia="Calibri"/>
        <w:b/>
        <w:sz w:val="16"/>
        <w:szCs w:val="16"/>
        <w:lang w:val="en-AU" w:eastAsia="en-US"/>
      </w:rPr>
      <w:fldChar w:fldCharType="end"/>
    </w:r>
  </w:p>
  <w:p w:rsidR="00365F30" w:rsidRDefault="00365F30" w:rsidP="00365F30">
    <w:pPr>
      <w:tabs>
        <w:tab w:val="center" w:pos="4536"/>
        <w:tab w:val="left" w:pos="6096"/>
        <w:tab w:val="center" w:pos="8789"/>
        <w:tab w:val="right" w:pos="9072"/>
      </w:tabs>
      <w:rPr>
        <w:rFonts w:eastAsia="Calibri"/>
        <w:b/>
        <w:sz w:val="16"/>
        <w:szCs w:val="16"/>
        <w:lang w:val="en-AU" w:eastAsia="en-US"/>
      </w:rPr>
    </w:pPr>
    <w:r>
      <w:rPr>
        <w:rFonts w:eastAsia="Calibri"/>
        <w:b/>
        <w:sz w:val="16"/>
        <w:szCs w:val="16"/>
        <w:lang w:val="en-AU" w:eastAsia="en-US"/>
      </w:rPr>
      <w:t xml:space="preserve">ILS </w:t>
    </w:r>
    <w:r w:rsidR="00C74529">
      <w:rPr>
        <w:rFonts w:eastAsia="Calibri"/>
        <w:b/>
        <w:sz w:val="16"/>
        <w:szCs w:val="16"/>
        <w:lang w:val="en-AU" w:eastAsia="en-US"/>
      </w:rPr>
      <w:t xml:space="preserve">Bye-Laws </w:t>
    </w:r>
    <w:r w:rsidRPr="008665F0">
      <w:rPr>
        <w:rFonts w:eastAsia="Calibri"/>
        <w:b/>
        <w:sz w:val="16"/>
        <w:szCs w:val="16"/>
        <w:lang w:val="en-AU" w:eastAsia="en-US"/>
      </w:rPr>
      <w:tab/>
    </w:r>
  </w:p>
  <w:p w:rsidR="00365F30" w:rsidRDefault="00C142AF" w:rsidP="00365F30">
    <w:pPr>
      <w:tabs>
        <w:tab w:val="center" w:pos="4536"/>
        <w:tab w:val="left" w:pos="6096"/>
        <w:tab w:val="center" w:pos="8789"/>
        <w:tab w:val="right" w:pos="9072"/>
      </w:tabs>
      <w:rPr>
        <w:rFonts w:eastAsia="Calibri"/>
        <w:b/>
        <w:sz w:val="16"/>
        <w:szCs w:val="16"/>
        <w:lang w:val="en-AU" w:eastAsia="en-US"/>
      </w:rPr>
    </w:pPr>
    <w:r>
      <w:rPr>
        <w:rFonts w:eastAsia="Calibri"/>
        <w:b/>
        <w:sz w:val="16"/>
        <w:szCs w:val="16"/>
        <w:lang w:val="en-AU" w:eastAsia="en-US"/>
      </w:rPr>
      <w:pict>
        <v:rect id="_x0000_i1031" style="width:0;height:1.5pt" o:hralign="center" o:hrstd="t" o:hr="t" fillcolor="#a0a0a0" stroked="f"/>
      </w:pict>
    </w:r>
  </w:p>
  <w:p w:rsidR="00222E47" w:rsidRDefault="00222E47" w:rsidP="00365F30">
    <w:pPr>
      <w:tabs>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30" w:rsidRPr="008665F0" w:rsidRDefault="00365F30" w:rsidP="00365F30">
    <w:pPr>
      <w:tabs>
        <w:tab w:val="center" w:pos="4536"/>
        <w:tab w:val="left" w:pos="6096"/>
        <w:tab w:val="right" w:pos="9355"/>
      </w:tabs>
      <w:rPr>
        <w:rFonts w:eastAsia="Calibri"/>
        <w:b/>
        <w:sz w:val="16"/>
        <w:szCs w:val="16"/>
        <w:lang w:val="en-AU" w:eastAsia="en-US"/>
      </w:rPr>
    </w:pPr>
    <w:r w:rsidRPr="008665F0">
      <w:rPr>
        <w:rFonts w:eastAsia="Calibri"/>
        <w:b/>
        <w:sz w:val="16"/>
        <w:szCs w:val="16"/>
        <w:lang w:val="en-AU" w:eastAsia="en-US"/>
      </w:rPr>
      <w:t>International Life Saving Federation</w:t>
    </w:r>
    <w:r w:rsidRPr="008665F0">
      <w:rPr>
        <w:rFonts w:eastAsia="Calibri"/>
        <w:b/>
        <w:sz w:val="16"/>
        <w:szCs w:val="16"/>
        <w:lang w:val="en-AU" w:eastAsia="en-US"/>
      </w:rPr>
      <w:tab/>
    </w:r>
    <w:r w:rsidRPr="008665F0">
      <w:rPr>
        <w:rFonts w:eastAsia="Calibri"/>
        <w:b/>
        <w:sz w:val="16"/>
        <w:szCs w:val="16"/>
        <w:lang w:val="en-AU" w:eastAsia="en-US"/>
      </w:rPr>
      <w:tab/>
    </w:r>
    <w:r w:rsidRPr="008665F0">
      <w:rPr>
        <w:rFonts w:eastAsia="Calibri"/>
        <w:b/>
        <w:sz w:val="16"/>
        <w:szCs w:val="16"/>
        <w:lang w:val="en-AU" w:eastAsia="en-US"/>
      </w:rPr>
      <w:tab/>
      <w:t xml:space="preserve">Page </w:t>
    </w:r>
    <w:r w:rsidRPr="008665F0">
      <w:rPr>
        <w:rFonts w:eastAsia="Calibri"/>
        <w:b/>
        <w:sz w:val="16"/>
        <w:szCs w:val="16"/>
        <w:lang w:val="en-AU" w:eastAsia="en-US"/>
      </w:rPr>
      <w:fldChar w:fldCharType="begin"/>
    </w:r>
    <w:r w:rsidRPr="008665F0">
      <w:rPr>
        <w:rFonts w:eastAsia="Calibri"/>
        <w:b/>
        <w:sz w:val="16"/>
        <w:szCs w:val="16"/>
        <w:lang w:val="en-AU" w:eastAsia="en-US"/>
      </w:rPr>
      <w:instrText xml:space="preserve"> PAGE </w:instrText>
    </w:r>
    <w:r w:rsidRPr="008665F0">
      <w:rPr>
        <w:rFonts w:eastAsia="Calibri"/>
        <w:b/>
        <w:sz w:val="16"/>
        <w:szCs w:val="16"/>
        <w:lang w:val="en-AU" w:eastAsia="en-US"/>
      </w:rPr>
      <w:fldChar w:fldCharType="separate"/>
    </w:r>
    <w:r w:rsidR="00C74529">
      <w:rPr>
        <w:rFonts w:eastAsia="Calibri"/>
        <w:b/>
        <w:noProof/>
        <w:sz w:val="16"/>
        <w:szCs w:val="16"/>
        <w:lang w:val="en-AU" w:eastAsia="en-US"/>
      </w:rPr>
      <w:t>1</w:t>
    </w:r>
    <w:r w:rsidRPr="008665F0">
      <w:rPr>
        <w:rFonts w:eastAsia="Calibri"/>
        <w:b/>
        <w:sz w:val="16"/>
        <w:szCs w:val="16"/>
        <w:lang w:val="en-AU" w:eastAsia="en-US"/>
      </w:rPr>
      <w:fldChar w:fldCharType="end"/>
    </w:r>
  </w:p>
  <w:p w:rsidR="00365F30" w:rsidRDefault="00365F30" w:rsidP="00365F30">
    <w:pPr>
      <w:tabs>
        <w:tab w:val="center" w:pos="4536"/>
        <w:tab w:val="left" w:pos="6096"/>
        <w:tab w:val="center" w:pos="8789"/>
        <w:tab w:val="right" w:pos="9072"/>
      </w:tabs>
      <w:rPr>
        <w:rFonts w:eastAsia="Calibri"/>
        <w:b/>
        <w:sz w:val="16"/>
        <w:szCs w:val="16"/>
        <w:lang w:val="en-AU" w:eastAsia="en-US"/>
      </w:rPr>
    </w:pPr>
    <w:r>
      <w:rPr>
        <w:rFonts w:eastAsia="Calibri"/>
        <w:b/>
        <w:sz w:val="16"/>
        <w:szCs w:val="16"/>
        <w:lang w:val="en-AU" w:eastAsia="en-US"/>
      </w:rPr>
      <w:t>ILS Bye-Laws</w:t>
    </w:r>
  </w:p>
  <w:p w:rsidR="00365F30" w:rsidRDefault="00C142AF" w:rsidP="00365F30">
    <w:pPr>
      <w:tabs>
        <w:tab w:val="center" w:pos="4536"/>
        <w:tab w:val="left" w:pos="6096"/>
        <w:tab w:val="center" w:pos="8789"/>
        <w:tab w:val="right" w:pos="9072"/>
      </w:tabs>
      <w:rPr>
        <w:rFonts w:eastAsia="Calibri"/>
        <w:b/>
        <w:sz w:val="16"/>
        <w:szCs w:val="16"/>
        <w:lang w:val="en-AU" w:eastAsia="en-US"/>
      </w:rPr>
    </w:pPr>
    <w:r>
      <w:rPr>
        <w:rFonts w:eastAsia="Calibri"/>
        <w:b/>
        <w:sz w:val="16"/>
        <w:szCs w:val="16"/>
        <w:lang w:val="en-AU" w:eastAsia="en-US"/>
      </w:rPr>
      <w:pict>
        <v:rect id="_x0000_i1032" style="width:0;height:1.5pt" o:hralign="center" o:hrstd="t" o:hr="t" fillcolor="#a0a0a0" stroked="f"/>
      </w:pict>
    </w:r>
  </w:p>
  <w:p w:rsidR="00365F30" w:rsidRPr="0073637F" w:rsidRDefault="00365F30" w:rsidP="00365F30">
    <w:pPr>
      <w:pStyle w:val="Header"/>
      <w:rPr>
        <w:sz w:val="16"/>
      </w:rPr>
    </w:pPr>
  </w:p>
  <w:p w:rsidR="00B528F0" w:rsidRPr="008B5658" w:rsidRDefault="00B528F0" w:rsidP="008B5658">
    <w:pPr>
      <w:tabs>
        <w:tab w:val="center" w:pos="4536"/>
        <w:tab w:val="left" w:pos="6096"/>
        <w:tab w:val="center" w:pos="8789"/>
        <w:tab w:val="right" w:pos="9072"/>
      </w:tabs>
      <w:rPr>
        <w:rFonts w:eastAsia="Calibri"/>
        <w:b/>
        <w:sz w:val="16"/>
        <w:szCs w:val="16"/>
        <w:lang w:val="en-AU"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029824B1"/>
    <w:multiLevelType w:val="multilevel"/>
    <w:tmpl w:val="DE5AD3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3661365"/>
    <w:multiLevelType w:val="multilevel"/>
    <w:tmpl w:val="F8FA2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55"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4D3D03"/>
    <w:multiLevelType w:val="multilevel"/>
    <w:tmpl w:val="FCCCC328"/>
    <w:lvl w:ilvl="0">
      <w:start w:val="4"/>
      <w:numFmt w:val="decimal"/>
      <w:lvlText w:val="%1."/>
      <w:lvlJc w:val="left"/>
      <w:pPr>
        <w:ind w:left="660" w:hanging="660"/>
      </w:pPr>
      <w:rPr>
        <w:rFonts w:hint="default"/>
      </w:rPr>
    </w:lvl>
    <w:lvl w:ilvl="1">
      <w:start w:val="15"/>
      <w:numFmt w:val="decimal"/>
      <w:lvlText w:val="%1.%2."/>
      <w:lvlJc w:val="left"/>
      <w:pPr>
        <w:ind w:left="1440" w:hanging="720"/>
      </w:pPr>
      <w:rPr>
        <w:rFonts w:hint="default"/>
      </w:rPr>
    </w:lvl>
    <w:lvl w:ilvl="2">
      <w:start w:val="1"/>
      <w:numFmt w:val="decimal"/>
      <w:lvlText w:val="%1.14.%3."/>
      <w:lvlJc w:val="left"/>
      <w:pPr>
        <w:ind w:left="1713" w:hanging="720"/>
      </w:pPr>
      <w:rPr>
        <w:rFonts w:hint="default"/>
        <w:strike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5B7EDB"/>
    <w:multiLevelType w:val="multilevel"/>
    <w:tmpl w:val="44D89AD4"/>
    <w:lvl w:ilvl="0">
      <w:start w:val="5"/>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strike w:val="0"/>
        <w:color w:val="auto"/>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B27631"/>
    <w:multiLevelType w:val="hybridMultilevel"/>
    <w:tmpl w:val="7ECE25CC"/>
    <w:lvl w:ilvl="0" w:tplc="58F0481C">
      <w:start w:val="1"/>
      <w:numFmt w:val="bullet"/>
      <w:pStyle w:val="Bullet"/>
      <w:lvlText w:val=""/>
      <w:lvlJc w:val="left"/>
      <w:pPr>
        <w:tabs>
          <w:tab w:val="num" w:pos="288"/>
        </w:tabs>
        <w:ind w:left="288" w:hanging="288"/>
      </w:pPr>
      <w:rPr>
        <w:rFonts w:ascii="Symbol" w:hAnsi="Symbol" w:hint="default"/>
      </w:rPr>
    </w:lvl>
    <w:lvl w:ilvl="1" w:tplc="578051A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02E99"/>
    <w:multiLevelType w:val="multilevel"/>
    <w:tmpl w:val="A0848FB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A964C7"/>
    <w:multiLevelType w:val="multilevel"/>
    <w:tmpl w:val="D1B23A12"/>
    <w:lvl w:ilvl="0">
      <w:start w:val="8"/>
      <w:numFmt w:val="upperLetter"/>
      <w:lvlText w:val="%1."/>
      <w:lvlJc w:val="left"/>
      <w:pPr>
        <w:tabs>
          <w:tab w:val="num" w:pos="360"/>
        </w:tabs>
        <w:ind w:left="360" w:hanging="360"/>
      </w:pPr>
      <w:rPr>
        <w:rFonts w:hint="default"/>
        <w:color w:val="auto"/>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D16139"/>
    <w:multiLevelType w:val="multilevel"/>
    <w:tmpl w:val="DE5AD3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2DE0C0E"/>
    <w:multiLevelType w:val="multilevel"/>
    <w:tmpl w:val="D1B23A12"/>
    <w:lvl w:ilvl="0">
      <w:start w:val="8"/>
      <w:numFmt w:val="upperLetter"/>
      <w:lvlText w:val="%1."/>
      <w:lvlJc w:val="left"/>
      <w:pPr>
        <w:tabs>
          <w:tab w:val="num" w:pos="360"/>
        </w:tabs>
        <w:ind w:left="360" w:hanging="360"/>
      </w:pPr>
      <w:rPr>
        <w:rFonts w:hint="default"/>
        <w:color w:val="auto"/>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2E50AD3"/>
    <w:multiLevelType w:val="multilevel"/>
    <w:tmpl w:val="E35E3BCA"/>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3C22AB7"/>
    <w:multiLevelType w:val="multilevel"/>
    <w:tmpl w:val="0D9A43F6"/>
    <w:lvl w:ilvl="0">
      <w:start w:val="4"/>
      <w:numFmt w:val="decimal"/>
      <w:lvlText w:val="%1."/>
      <w:lvlJc w:val="left"/>
      <w:pPr>
        <w:ind w:left="540" w:hanging="54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41C3B8F"/>
    <w:multiLevelType w:val="multilevel"/>
    <w:tmpl w:val="D1B23A12"/>
    <w:lvl w:ilvl="0">
      <w:start w:val="8"/>
      <w:numFmt w:val="upperLetter"/>
      <w:lvlText w:val="%1."/>
      <w:lvlJc w:val="left"/>
      <w:pPr>
        <w:tabs>
          <w:tab w:val="num" w:pos="360"/>
        </w:tabs>
        <w:ind w:left="360" w:hanging="360"/>
      </w:pPr>
      <w:rPr>
        <w:rFonts w:hint="default"/>
        <w:color w:val="auto"/>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56C78D6"/>
    <w:multiLevelType w:val="hybridMultilevel"/>
    <w:tmpl w:val="0108F1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8B22004"/>
    <w:multiLevelType w:val="multilevel"/>
    <w:tmpl w:val="328A543A"/>
    <w:lvl w:ilvl="0">
      <w:start w:val="1"/>
      <w:numFmt w:val="upperLetter"/>
      <w:lvlText w:val="%1."/>
      <w:lvlJc w:val="left"/>
      <w:pPr>
        <w:tabs>
          <w:tab w:val="num" w:pos="360"/>
        </w:tabs>
        <w:ind w:left="360" w:hanging="360"/>
      </w:pPr>
      <w:rPr>
        <w:rFonts w:hint="default"/>
        <w:color w:val="auto"/>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9D7710F"/>
    <w:multiLevelType w:val="multilevel"/>
    <w:tmpl w:val="A3A8F6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0D1BCE"/>
    <w:multiLevelType w:val="hybridMultilevel"/>
    <w:tmpl w:val="37122754"/>
    <w:lvl w:ilvl="0" w:tplc="E14CBF62">
      <w:start w:val="1"/>
      <w:numFmt w:val="decimal"/>
      <w:lvlText w:val="(%1)"/>
      <w:lvlJc w:val="left"/>
      <w:pPr>
        <w:ind w:left="720" w:hanging="360"/>
      </w:pPr>
      <w:rPr>
        <w:rFonts w:ascii="Arial" w:eastAsia="Times New Roman" w:hAnsi="Arial" w:cs="Arial"/>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D0438A"/>
    <w:multiLevelType w:val="multilevel"/>
    <w:tmpl w:val="DE5AD3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201C7B69"/>
    <w:multiLevelType w:val="multilevel"/>
    <w:tmpl w:val="57FA9906"/>
    <w:lvl w:ilvl="0">
      <w:start w:val="4"/>
      <w:numFmt w:val="decimal"/>
      <w:lvlText w:val="%1."/>
      <w:lvlJc w:val="left"/>
      <w:pPr>
        <w:ind w:left="660" w:hanging="6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9C1E69"/>
    <w:multiLevelType w:val="multilevel"/>
    <w:tmpl w:val="248219F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316302A"/>
    <w:multiLevelType w:val="multilevel"/>
    <w:tmpl w:val="8736C612"/>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115210"/>
    <w:multiLevelType w:val="multilevel"/>
    <w:tmpl w:val="D4BA7BDA"/>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0B61D9"/>
    <w:multiLevelType w:val="hybridMultilevel"/>
    <w:tmpl w:val="4F1E9230"/>
    <w:lvl w:ilvl="0" w:tplc="F5F089DE">
      <w:start w:val="1"/>
      <w:numFmt w:val="upperLetter"/>
      <w:lvlText w:val="%1."/>
      <w:lvlJc w:val="left"/>
      <w:pPr>
        <w:tabs>
          <w:tab w:val="num" w:pos="1260"/>
        </w:tabs>
        <w:ind w:left="1260" w:hanging="360"/>
      </w:pPr>
      <w:rPr>
        <w:rFonts w:hint="default"/>
      </w:rPr>
    </w:lvl>
    <w:lvl w:ilvl="1" w:tplc="10090001">
      <w:start w:val="1"/>
      <w:numFmt w:val="bullet"/>
      <w:lvlText w:val=""/>
      <w:lvlJc w:val="left"/>
      <w:pPr>
        <w:tabs>
          <w:tab w:val="num" w:pos="1980"/>
        </w:tabs>
        <w:ind w:left="1980" w:hanging="360"/>
      </w:pPr>
      <w:rPr>
        <w:rFonts w:ascii="Symbol" w:hAnsi="Symbol"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28E062CE"/>
    <w:multiLevelType w:val="multilevel"/>
    <w:tmpl w:val="C4D23C36"/>
    <w:lvl w:ilvl="0">
      <w:start w:val="2"/>
      <w:numFmt w:val="decimal"/>
      <w:lvlText w:val="%1"/>
      <w:lvlJc w:val="left"/>
      <w:pPr>
        <w:tabs>
          <w:tab w:val="num" w:pos="612"/>
        </w:tabs>
        <w:ind w:left="612" w:hanging="612"/>
      </w:pPr>
      <w:rPr>
        <w:rFonts w:hint="default"/>
      </w:rPr>
    </w:lvl>
    <w:lvl w:ilvl="1">
      <w:start w:val="9"/>
      <w:numFmt w:val="decimal"/>
      <w:lvlText w:val="%1.%2"/>
      <w:lvlJc w:val="left"/>
      <w:pPr>
        <w:tabs>
          <w:tab w:val="num" w:pos="972"/>
        </w:tabs>
        <w:ind w:left="972" w:hanging="612"/>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A41286F"/>
    <w:multiLevelType w:val="multilevel"/>
    <w:tmpl w:val="B1C8D0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Letter"/>
      <w:lvlText w:val="%7."/>
      <w:lvlJc w:val="left"/>
      <w:pPr>
        <w:tabs>
          <w:tab w:val="num" w:pos="2520"/>
        </w:tabs>
        <w:ind w:left="2520" w:hanging="360"/>
      </w:pPr>
      <w:rPr>
        <w:rFonts w:hint="default"/>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F4F170F"/>
    <w:multiLevelType w:val="multilevel"/>
    <w:tmpl w:val="F7C0122A"/>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color w:val="auto"/>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1776E9B"/>
    <w:multiLevelType w:val="multilevel"/>
    <w:tmpl w:val="E318B27A"/>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2A9473C"/>
    <w:multiLevelType w:val="multilevel"/>
    <w:tmpl w:val="DE5AD3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6906943"/>
    <w:multiLevelType w:val="hybridMultilevel"/>
    <w:tmpl w:val="3634CF96"/>
    <w:lvl w:ilvl="0" w:tplc="04090001">
      <w:start w:val="1"/>
      <w:numFmt w:val="bullet"/>
      <w:lvlText w:val=""/>
      <w:lvlJc w:val="left"/>
      <w:pPr>
        <w:tabs>
          <w:tab w:val="num" w:pos="1080"/>
        </w:tabs>
        <w:ind w:left="1080" w:hanging="360"/>
      </w:pPr>
      <w:rPr>
        <w:rFonts w:ascii="Symbol" w:hAnsi="Symbol" w:hint="default"/>
      </w:rPr>
    </w:lvl>
    <w:lvl w:ilvl="1" w:tplc="EB9C430C">
      <w:start w:val="1"/>
      <w:numFmt w:val="upperLetter"/>
      <w:lvlText w:val="%2."/>
      <w:lvlJc w:val="left"/>
      <w:pPr>
        <w:tabs>
          <w:tab w:val="num" w:pos="1440"/>
        </w:tabs>
        <w:ind w:left="1440" w:hanging="360"/>
      </w:pPr>
      <w:rPr>
        <w:rFonts w:hint="default"/>
        <w:b w:val="0"/>
      </w:rPr>
    </w:lvl>
    <w:lvl w:ilvl="2" w:tplc="5C14F4B8">
      <w:start w:val="10"/>
      <w:numFmt w:val="decimal"/>
      <w:lvlText w:val="%3"/>
      <w:lvlJc w:val="left"/>
      <w:pPr>
        <w:ind w:left="2340" w:hanging="36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844CA2"/>
    <w:multiLevelType w:val="multilevel"/>
    <w:tmpl w:val="DF3217A0"/>
    <w:lvl w:ilvl="0">
      <w:start w:val="8"/>
      <w:numFmt w:val="upperLetter"/>
      <w:lvlText w:val="%1."/>
      <w:lvlJc w:val="left"/>
      <w:pPr>
        <w:tabs>
          <w:tab w:val="num" w:pos="360"/>
        </w:tabs>
        <w:ind w:left="360" w:hanging="360"/>
      </w:pPr>
      <w:rPr>
        <w:rFonts w:hint="default"/>
        <w:color w:val="auto"/>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9216524"/>
    <w:multiLevelType w:val="multilevel"/>
    <w:tmpl w:val="6628A2C8"/>
    <w:lvl w:ilvl="0">
      <w:start w:val="8"/>
      <w:numFmt w:val="upperLetter"/>
      <w:lvlText w:val="%1."/>
      <w:lvlJc w:val="left"/>
      <w:pPr>
        <w:tabs>
          <w:tab w:val="num" w:pos="360"/>
        </w:tabs>
        <w:ind w:left="360" w:hanging="360"/>
      </w:pPr>
      <w:rPr>
        <w:rFonts w:hint="default"/>
        <w:color w:val="auto"/>
      </w:rPr>
    </w:lvl>
    <w:lvl w:ilvl="1">
      <w:start w:val="1"/>
      <w:numFmt w:val="upperLetter"/>
      <w:lvlText w:val="%2."/>
      <w:lvlJc w:val="left"/>
      <w:pPr>
        <w:tabs>
          <w:tab w:val="num" w:pos="720"/>
        </w:tabs>
        <w:ind w:left="720" w:hanging="360"/>
      </w:pPr>
      <w:rPr>
        <w:rFonts w:hint="default"/>
      </w:rPr>
    </w:lvl>
    <w:lvl w:ilvl="2">
      <w:start w:val="5"/>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94954C1"/>
    <w:multiLevelType w:val="multilevel"/>
    <w:tmpl w:val="7884F1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3CED08B5"/>
    <w:multiLevelType w:val="hybridMultilevel"/>
    <w:tmpl w:val="04BAC750"/>
    <w:lvl w:ilvl="0" w:tplc="A51E1D64">
      <w:start w:val="1"/>
      <w:numFmt w:val="bullet"/>
      <w:pStyle w:val="Bullet3"/>
      <w:lvlText w:val=""/>
      <w:lvlJc w:val="left"/>
      <w:pPr>
        <w:tabs>
          <w:tab w:val="num" w:pos="499"/>
        </w:tabs>
        <w:ind w:left="499" w:hanging="216"/>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2" w15:restartNumberingAfterBreak="0">
    <w:nsid w:val="410467D9"/>
    <w:multiLevelType w:val="hybridMultilevel"/>
    <w:tmpl w:val="82ACA18A"/>
    <w:lvl w:ilvl="0" w:tplc="9736772C">
      <w:start w:val="1"/>
      <w:numFmt w:val="decimal"/>
      <w:lvlText w:val="%1)"/>
      <w:lvlJc w:val="left"/>
      <w:pPr>
        <w:tabs>
          <w:tab w:val="num" w:pos="1440"/>
        </w:tabs>
        <w:ind w:left="1440" w:hanging="360"/>
      </w:pPr>
      <w:rPr>
        <w:rFonts w:ascii="Arial" w:eastAsia="Times New Roman"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1EF30F3"/>
    <w:multiLevelType w:val="hybridMultilevel"/>
    <w:tmpl w:val="B116180C"/>
    <w:lvl w:ilvl="0" w:tplc="C98EF04E">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15:restartNumberingAfterBreak="0">
    <w:nsid w:val="422006EE"/>
    <w:multiLevelType w:val="hybridMultilevel"/>
    <w:tmpl w:val="71D8CC5A"/>
    <w:lvl w:ilvl="0" w:tplc="2CBC80DE">
      <w:start w:val="1"/>
      <w:numFmt w:val="upperLetter"/>
      <w:pStyle w:val="Heading6"/>
      <w:lvlText w:val="%1."/>
      <w:lvlJc w:val="left"/>
      <w:pPr>
        <w:tabs>
          <w:tab w:val="num" w:pos="1080"/>
        </w:tabs>
        <w:ind w:left="1080" w:hanging="720"/>
      </w:pPr>
      <w:rPr>
        <w:rFonts w:hint="default"/>
      </w:rPr>
    </w:lvl>
    <w:lvl w:ilvl="1" w:tplc="68BEBC12">
      <w:start w:val="2"/>
      <w:numFmt w:val="bullet"/>
      <w:lvlText w:val="-"/>
      <w:lvlJc w:val="left"/>
      <w:pPr>
        <w:tabs>
          <w:tab w:val="num" w:pos="1800"/>
        </w:tabs>
        <w:ind w:left="1800" w:hanging="72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4012A59"/>
    <w:multiLevelType w:val="multilevel"/>
    <w:tmpl w:val="0D9A43F6"/>
    <w:lvl w:ilvl="0">
      <w:start w:val="4"/>
      <w:numFmt w:val="decimal"/>
      <w:lvlText w:val="%1."/>
      <w:lvlJc w:val="left"/>
      <w:pPr>
        <w:ind w:left="540" w:hanging="54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51B6FAB"/>
    <w:multiLevelType w:val="hybridMultilevel"/>
    <w:tmpl w:val="7A825F58"/>
    <w:lvl w:ilvl="0" w:tplc="27009DC6">
      <w:start w:val="1"/>
      <w:numFmt w:val="upperLetter"/>
      <w:lvlText w:val="%1."/>
      <w:lvlJc w:val="left"/>
      <w:pPr>
        <w:tabs>
          <w:tab w:val="num" w:pos="1980"/>
        </w:tabs>
        <w:ind w:left="198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8176ADD"/>
    <w:multiLevelType w:val="multilevel"/>
    <w:tmpl w:val="328A543A"/>
    <w:lvl w:ilvl="0">
      <w:start w:val="1"/>
      <w:numFmt w:val="upperLetter"/>
      <w:lvlText w:val="%1."/>
      <w:lvlJc w:val="left"/>
      <w:pPr>
        <w:tabs>
          <w:tab w:val="num" w:pos="360"/>
        </w:tabs>
        <w:ind w:left="360" w:hanging="360"/>
      </w:pPr>
      <w:rPr>
        <w:rFonts w:hint="default"/>
        <w:color w:val="auto"/>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8676461"/>
    <w:multiLevelType w:val="singleLevel"/>
    <w:tmpl w:val="077EAE96"/>
    <w:lvl w:ilvl="0">
      <w:start w:val="1"/>
      <w:numFmt w:val="upperLetter"/>
      <w:pStyle w:val="Recital"/>
      <w:lvlText w:val="%1."/>
      <w:lvlJc w:val="left"/>
      <w:pPr>
        <w:tabs>
          <w:tab w:val="num" w:pos="851"/>
        </w:tabs>
        <w:ind w:left="851" w:hanging="851"/>
      </w:pPr>
    </w:lvl>
  </w:abstractNum>
  <w:abstractNum w:abstractNumId="39" w15:restartNumberingAfterBreak="0">
    <w:nsid w:val="4B5E0935"/>
    <w:multiLevelType w:val="hybridMultilevel"/>
    <w:tmpl w:val="E2B84A6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0" w15:restartNumberingAfterBreak="0">
    <w:nsid w:val="4ECA507E"/>
    <w:multiLevelType w:val="multilevel"/>
    <w:tmpl w:val="704A3A1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1463041"/>
    <w:multiLevelType w:val="multilevel"/>
    <w:tmpl w:val="328A543A"/>
    <w:lvl w:ilvl="0">
      <w:start w:val="1"/>
      <w:numFmt w:val="upperLetter"/>
      <w:lvlText w:val="%1."/>
      <w:lvlJc w:val="left"/>
      <w:pPr>
        <w:tabs>
          <w:tab w:val="num" w:pos="360"/>
        </w:tabs>
        <w:ind w:left="360" w:hanging="360"/>
      </w:pPr>
      <w:rPr>
        <w:rFonts w:hint="default"/>
        <w:color w:val="auto"/>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1E864EF"/>
    <w:multiLevelType w:val="multilevel"/>
    <w:tmpl w:val="BCFE123A"/>
    <w:lvl w:ilvl="0">
      <w:start w:val="1"/>
      <w:numFmt w:val="decimal"/>
      <w:lvlText w:val="%1."/>
      <w:lvlJc w:val="left"/>
      <w:pPr>
        <w:tabs>
          <w:tab w:val="num" w:pos="794"/>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bullet"/>
      <w:lvlText w:val=""/>
      <w:lvlJc w:val="left"/>
      <w:pPr>
        <w:tabs>
          <w:tab w:val="num" w:pos="2061"/>
        </w:tabs>
        <w:ind w:left="206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3077818"/>
    <w:multiLevelType w:val="multilevel"/>
    <w:tmpl w:val="5662546C"/>
    <w:lvl w:ilvl="0">
      <w:start w:val="1"/>
      <w:numFmt w:val="decimal"/>
      <w:lvlText w:val="%1."/>
      <w:lvlJc w:val="left"/>
      <w:pPr>
        <w:tabs>
          <w:tab w:val="num" w:pos="794"/>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upperLetter"/>
      <w:lvlText w:val="%3."/>
      <w:lvlJc w:val="left"/>
      <w:pPr>
        <w:tabs>
          <w:tab w:val="num" w:pos="2061"/>
        </w:tabs>
        <w:ind w:left="2061"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80B574C"/>
    <w:multiLevelType w:val="multilevel"/>
    <w:tmpl w:val="6628A2C8"/>
    <w:lvl w:ilvl="0">
      <w:start w:val="8"/>
      <w:numFmt w:val="upperLetter"/>
      <w:lvlText w:val="%1."/>
      <w:lvlJc w:val="left"/>
      <w:pPr>
        <w:tabs>
          <w:tab w:val="num" w:pos="360"/>
        </w:tabs>
        <w:ind w:left="360" w:hanging="360"/>
      </w:pPr>
      <w:rPr>
        <w:rFonts w:hint="default"/>
        <w:color w:val="auto"/>
      </w:rPr>
    </w:lvl>
    <w:lvl w:ilvl="1">
      <w:start w:val="1"/>
      <w:numFmt w:val="upperLetter"/>
      <w:lvlText w:val="%2."/>
      <w:lvlJc w:val="left"/>
      <w:pPr>
        <w:tabs>
          <w:tab w:val="num" w:pos="720"/>
        </w:tabs>
        <w:ind w:left="720" w:hanging="360"/>
      </w:pPr>
      <w:rPr>
        <w:rFonts w:hint="default"/>
      </w:rPr>
    </w:lvl>
    <w:lvl w:ilvl="2">
      <w:start w:val="5"/>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95733A9"/>
    <w:multiLevelType w:val="multilevel"/>
    <w:tmpl w:val="1C1EF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A5B2228"/>
    <w:multiLevelType w:val="hybridMultilevel"/>
    <w:tmpl w:val="0B063EF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5AAB0F59"/>
    <w:multiLevelType w:val="multilevel"/>
    <w:tmpl w:val="A8986C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30575B9"/>
    <w:multiLevelType w:val="multilevel"/>
    <w:tmpl w:val="2108B0F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4."/>
      <w:lvlJc w:val="left"/>
      <w:pPr>
        <w:tabs>
          <w:tab w:val="num" w:pos="1440"/>
        </w:tabs>
        <w:ind w:left="1440" w:hanging="360"/>
      </w:pPr>
      <w:rPr>
        <w:rFonts w:hint="default"/>
        <w:color w:val="00B05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9" w15:restartNumberingAfterBreak="0">
    <w:nsid w:val="633940C7"/>
    <w:multiLevelType w:val="multilevel"/>
    <w:tmpl w:val="DE5AD3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0" w15:restartNumberingAfterBreak="0">
    <w:nsid w:val="636C6B8A"/>
    <w:multiLevelType w:val="multilevel"/>
    <w:tmpl w:val="BB3A51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4543447"/>
    <w:multiLevelType w:val="multilevel"/>
    <w:tmpl w:val="5ABC6B56"/>
    <w:lvl w:ilvl="0">
      <w:start w:val="4"/>
      <w:numFmt w:val="decimal"/>
      <w:lvlText w:val="%1."/>
      <w:lvlJc w:val="left"/>
      <w:pPr>
        <w:ind w:left="660" w:hanging="660"/>
      </w:pPr>
      <w:rPr>
        <w:rFonts w:hint="default"/>
      </w:rPr>
    </w:lvl>
    <w:lvl w:ilvl="1">
      <w:start w:val="13"/>
      <w:numFmt w:val="decimal"/>
      <w:lvlText w:val="%1.%2."/>
      <w:lvlJc w:val="left"/>
      <w:pPr>
        <w:ind w:left="1440" w:hanging="720"/>
      </w:pPr>
      <w:rPr>
        <w:rFonts w:hint="default"/>
      </w:rPr>
    </w:lvl>
    <w:lvl w:ilvl="2">
      <w:start w:val="1"/>
      <w:numFmt w:val="decimal"/>
      <w:lvlText w:val="%1.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6542748A"/>
    <w:multiLevelType w:val="multilevel"/>
    <w:tmpl w:val="2796245A"/>
    <w:lvl w:ilvl="0">
      <w:start w:val="9"/>
      <w:numFmt w:val="decimal"/>
      <w:lvlText w:val="%1."/>
      <w:lvlJc w:val="left"/>
      <w:pPr>
        <w:ind w:left="390" w:hanging="390"/>
      </w:pPr>
      <w:rPr>
        <w:rFonts w:hint="default"/>
      </w:rPr>
    </w:lvl>
    <w:lvl w:ilvl="1">
      <w:start w:val="1"/>
      <w:numFmt w:val="decimal"/>
      <w:lvlText w:val="%1.%2."/>
      <w:lvlJc w:val="left"/>
      <w:pPr>
        <w:ind w:left="1470" w:hanging="39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65FD6F49"/>
    <w:multiLevelType w:val="multilevel"/>
    <w:tmpl w:val="EE3642C0"/>
    <w:lvl w:ilvl="0">
      <w:start w:val="4"/>
      <w:numFmt w:val="decimal"/>
      <w:lvlText w:val="%1."/>
      <w:lvlJc w:val="left"/>
      <w:pPr>
        <w:ind w:left="660" w:hanging="660"/>
      </w:pPr>
      <w:rPr>
        <w:rFonts w:hint="default"/>
      </w:rPr>
    </w:lvl>
    <w:lvl w:ilvl="1">
      <w:start w:val="13"/>
      <w:numFmt w:val="decimal"/>
      <w:lvlText w:val="%1.%2."/>
      <w:lvlJc w:val="left"/>
      <w:pPr>
        <w:ind w:left="1440" w:hanging="720"/>
      </w:pPr>
      <w:rPr>
        <w:rFonts w:hint="default"/>
      </w:rPr>
    </w:lvl>
    <w:lvl w:ilvl="2">
      <w:start w:val="1"/>
      <w:numFmt w:val="decimal"/>
      <w:lvlText w:val="%1.11.%3."/>
      <w:lvlJc w:val="left"/>
      <w:pPr>
        <w:ind w:left="1146"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672073B8"/>
    <w:multiLevelType w:val="multilevel"/>
    <w:tmpl w:val="3062709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99B2F7A"/>
    <w:multiLevelType w:val="multilevel"/>
    <w:tmpl w:val="F7EEE66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3.%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AED49ED"/>
    <w:multiLevelType w:val="hybridMultilevel"/>
    <w:tmpl w:val="8A042AD4"/>
    <w:lvl w:ilvl="0" w:tplc="08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91751A"/>
    <w:multiLevelType w:val="multilevel"/>
    <w:tmpl w:val="86B665E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4E422FE"/>
    <w:multiLevelType w:val="multilevel"/>
    <w:tmpl w:val="25E40550"/>
    <w:lvl w:ilvl="0">
      <w:start w:val="4"/>
      <w:numFmt w:val="decimal"/>
      <w:lvlText w:val="%1."/>
      <w:lvlJc w:val="left"/>
      <w:pPr>
        <w:ind w:left="540" w:hanging="54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5033BA1"/>
    <w:multiLevelType w:val="multilevel"/>
    <w:tmpl w:val="DABCF020"/>
    <w:lvl w:ilvl="0">
      <w:start w:val="4"/>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71F31A6"/>
    <w:multiLevelType w:val="multilevel"/>
    <w:tmpl w:val="328A543A"/>
    <w:lvl w:ilvl="0">
      <w:start w:val="1"/>
      <w:numFmt w:val="upperLetter"/>
      <w:lvlText w:val="%1."/>
      <w:lvlJc w:val="left"/>
      <w:pPr>
        <w:tabs>
          <w:tab w:val="num" w:pos="360"/>
        </w:tabs>
        <w:ind w:left="360" w:hanging="360"/>
      </w:pPr>
      <w:rPr>
        <w:rFonts w:hint="default"/>
        <w:color w:val="auto"/>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7FA76DE"/>
    <w:multiLevelType w:val="multilevel"/>
    <w:tmpl w:val="EA72B9A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ascii="Arial" w:hAnsi="Arial" w:cs="Arial" w:hint="default"/>
        <w:b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825073D"/>
    <w:multiLevelType w:val="multilevel"/>
    <w:tmpl w:val="F272C7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8F63F48"/>
    <w:multiLevelType w:val="hybridMultilevel"/>
    <w:tmpl w:val="0B063EF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7A8D3E52"/>
    <w:multiLevelType w:val="multilevel"/>
    <w:tmpl w:val="913ACC5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D601BB2"/>
    <w:multiLevelType w:val="multilevel"/>
    <w:tmpl w:val="77C42DE8"/>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7" w15:restartNumberingAfterBreak="0">
    <w:nsid w:val="7E153280"/>
    <w:multiLevelType w:val="multilevel"/>
    <w:tmpl w:val="D1B23A12"/>
    <w:lvl w:ilvl="0">
      <w:start w:val="8"/>
      <w:numFmt w:val="upperLetter"/>
      <w:lvlText w:val="%1."/>
      <w:lvlJc w:val="left"/>
      <w:pPr>
        <w:tabs>
          <w:tab w:val="num" w:pos="360"/>
        </w:tabs>
        <w:ind w:left="360" w:hanging="360"/>
      </w:pPr>
      <w:rPr>
        <w:rFonts w:hint="default"/>
        <w:color w:val="auto"/>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FCC163B"/>
    <w:multiLevelType w:val="multilevel"/>
    <w:tmpl w:val="DE5AD3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4"/>
  </w:num>
  <w:num w:numId="2">
    <w:abstractNumId w:val="21"/>
  </w:num>
  <w:num w:numId="3">
    <w:abstractNumId w:val="42"/>
  </w:num>
  <w:num w:numId="4">
    <w:abstractNumId w:val="38"/>
  </w:num>
  <w:num w:numId="5">
    <w:abstractNumId w:val="33"/>
  </w:num>
  <w:num w:numId="6">
    <w:abstractNumId w:val="27"/>
  </w:num>
  <w:num w:numId="7">
    <w:abstractNumId w:val="12"/>
  </w:num>
  <w:num w:numId="8">
    <w:abstractNumId w:val="30"/>
  </w:num>
  <w:num w:numId="9">
    <w:abstractNumId w:val="25"/>
  </w:num>
  <w:num w:numId="10">
    <w:abstractNumId w:val="56"/>
  </w:num>
  <w:num w:numId="11">
    <w:abstractNumId w:val="4"/>
  </w:num>
  <w:num w:numId="12">
    <w:abstractNumId w:val="31"/>
  </w:num>
  <w:num w:numId="13">
    <w:abstractNumId w:val="24"/>
  </w:num>
  <w:num w:numId="14">
    <w:abstractNumId w:val="55"/>
  </w:num>
  <w:num w:numId="15">
    <w:abstractNumId w:val="13"/>
  </w:num>
  <w:num w:numId="16">
    <w:abstractNumId w:val="22"/>
  </w:num>
  <w:num w:numId="17">
    <w:abstractNumId w:val="63"/>
  </w:num>
  <w:num w:numId="18">
    <w:abstractNumId w:val="18"/>
  </w:num>
  <w:num w:numId="19">
    <w:abstractNumId w:val="16"/>
  </w:num>
  <w:num w:numId="20">
    <w:abstractNumId w:val="26"/>
  </w:num>
  <w:num w:numId="21">
    <w:abstractNumId w:val="68"/>
  </w:num>
  <w:num w:numId="22">
    <w:abstractNumId w:val="49"/>
  </w:num>
  <w:num w:numId="23">
    <w:abstractNumId w:val="58"/>
  </w:num>
  <w:num w:numId="24">
    <w:abstractNumId w:val="20"/>
  </w:num>
  <w:num w:numId="25">
    <w:abstractNumId w:val="36"/>
  </w:num>
  <w:num w:numId="26">
    <w:abstractNumId w:val="59"/>
  </w:num>
  <w:num w:numId="27">
    <w:abstractNumId w:val="10"/>
  </w:num>
  <w:num w:numId="28">
    <w:abstractNumId w:val="60"/>
  </w:num>
  <w:num w:numId="29">
    <w:abstractNumId w:val="17"/>
  </w:num>
  <w:num w:numId="30">
    <w:abstractNumId w:val="53"/>
  </w:num>
  <w:num w:numId="31">
    <w:abstractNumId w:val="3"/>
  </w:num>
  <w:num w:numId="32">
    <w:abstractNumId w:val="43"/>
  </w:num>
  <w:num w:numId="33">
    <w:abstractNumId w:val="40"/>
  </w:num>
  <w:num w:numId="34">
    <w:abstractNumId w:val="14"/>
  </w:num>
  <w:num w:numId="35">
    <w:abstractNumId w:val="19"/>
  </w:num>
  <w:num w:numId="36">
    <w:abstractNumId w:val="57"/>
  </w:num>
  <w:num w:numId="37">
    <w:abstractNumId w:val="39"/>
  </w:num>
  <w:num w:numId="38">
    <w:abstractNumId w:val="47"/>
  </w:num>
  <w:num w:numId="39">
    <w:abstractNumId w:val="2"/>
  </w:num>
  <w:num w:numId="40">
    <w:abstractNumId w:val="62"/>
  </w:num>
  <w:num w:numId="41">
    <w:abstractNumId w:val="65"/>
  </w:num>
  <w:num w:numId="42">
    <w:abstractNumId w:val="9"/>
  </w:num>
  <w:num w:numId="43">
    <w:abstractNumId w:val="35"/>
  </w:num>
  <w:num w:numId="44">
    <w:abstractNumId w:val="32"/>
  </w:num>
  <w:num w:numId="45">
    <w:abstractNumId w:val="29"/>
  </w:num>
  <w:num w:numId="46">
    <w:abstractNumId w:val="6"/>
  </w:num>
  <w:num w:numId="47">
    <w:abstractNumId w:val="51"/>
  </w:num>
  <w:num w:numId="48">
    <w:abstractNumId w:val="23"/>
  </w:num>
  <w:num w:numId="49">
    <w:abstractNumId w:val="66"/>
  </w:num>
  <w:num w:numId="50">
    <w:abstractNumId w:val="50"/>
  </w:num>
  <w:num w:numId="51">
    <w:abstractNumId w:val="67"/>
  </w:num>
  <w:num w:numId="52">
    <w:abstractNumId w:val="8"/>
  </w:num>
  <w:num w:numId="53">
    <w:abstractNumId w:val="28"/>
  </w:num>
  <w:num w:numId="54">
    <w:abstractNumId w:val="0"/>
  </w:num>
  <w:num w:numId="55">
    <w:abstractNumId w:val="1"/>
  </w:num>
  <w:num w:numId="56">
    <w:abstractNumId w:val="15"/>
  </w:num>
  <w:num w:numId="57">
    <w:abstractNumId w:val="61"/>
  </w:num>
  <w:num w:numId="58">
    <w:abstractNumId w:val="37"/>
  </w:num>
  <w:num w:numId="59">
    <w:abstractNumId w:val="52"/>
  </w:num>
  <w:num w:numId="60">
    <w:abstractNumId w:val="11"/>
  </w:num>
  <w:num w:numId="61">
    <w:abstractNumId w:val="7"/>
  </w:num>
  <w:num w:numId="62">
    <w:abstractNumId w:val="48"/>
  </w:num>
  <w:num w:numId="63">
    <w:abstractNumId w:val="44"/>
  </w:num>
  <w:num w:numId="64">
    <w:abstractNumId w:val="41"/>
  </w:num>
  <w:num w:numId="65">
    <w:abstractNumId w:val="45"/>
  </w:num>
  <w:num w:numId="66">
    <w:abstractNumId w:val="64"/>
  </w:num>
  <w:num w:numId="67">
    <w:abstractNumId w:val="46"/>
  </w:num>
  <w:num w:numId="68">
    <w:abstractNumId w:val="54"/>
  </w:num>
  <w:num w:numId="69">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B9"/>
    <w:rsid w:val="0000693C"/>
    <w:rsid w:val="00013C8F"/>
    <w:rsid w:val="00027292"/>
    <w:rsid w:val="0003091B"/>
    <w:rsid w:val="00031B99"/>
    <w:rsid w:val="000348BA"/>
    <w:rsid w:val="00037980"/>
    <w:rsid w:val="00040734"/>
    <w:rsid w:val="000407DF"/>
    <w:rsid w:val="00043892"/>
    <w:rsid w:val="00056133"/>
    <w:rsid w:val="000563F6"/>
    <w:rsid w:val="00062D16"/>
    <w:rsid w:val="000643F2"/>
    <w:rsid w:val="00067099"/>
    <w:rsid w:val="0007049B"/>
    <w:rsid w:val="00074AE2"/>
    <w:rsid w:val="00080099"/>
    <w:rsid w:val="000822E3"/>
    <w:rsid w:val="000835F2"/>
    <w:rsid w:val="0008560C"/>
    <w:rsid w:val="000878E2"/>
    <w:rsid w:val="000904E0"/>
    <w:rsid w:val="0009119E"/>
    <w:rsid w:val="0009209B"/>
    <w:rsid w:val="000936BC"/>
    <w:rsid w:val="000942C0"/>
    <w:rsid w:val="000974D7"/>
    <w:rsid w:val="000B005E"/>
    <w:rsid w:val="000B0811"/>
    <w:rsid w:val="000B0B23"/>
    <w:rsid w:val="000B0D3B"/>
    <w:rsid w:val="000B47AC"/>
    <w:rsid w:val="000C0267"/>
    <w:rsid w:val="000C2FAE"/>
    <w:rsid w:val="000D708C"/>
    <w:rsid w:val="000E0F38"/>
    <w:rsid w:val="000E4F6B"/>
    <w:rsid w:val="000F76E7"/>
    <w:rsid w:val="000F78D3"/>
    <w:rsid w:val="00101EBD"/>
    <w:rsid w:val="001024C7"/>
    <w:rsid w:val="00112117"/>
    <w:rsid w:val="0011246F"/>
    <w:rsid w:val="00115AAF"/>
    <w:rsid w:val="0013662F"/>
    <w:rsid w:val="001371BC"/>
    <w:rsid w:val="001423C3"/>
    <w:rsid w:val="0014312E"/>
    <w:rsid w:val="001431F1"/>
    <w:rsid w:val="00144BCC"/>
    <w:rsid w:val="00150261"/>
    <w:rsid w:val="00155345"/>
    <w:rsid w:val="001645A6"/>
    <w:rsid w:val="00166DAD"/>
    <w:rsid w:val="001764FB"/>
    <w:rsid w:val="00180E5B"/>
    <w:rsid w:val="00182E81"/>
    <w:rsid w:val="00183E3E"/>
    <w:rsid w:val="00184DC0"/>
    <w:rsid w:val="00185E81"/>
    <w:rsid w:val="001868F2"/>
    <w:rsid w:val="001962B8"/>
    <w:rsid w:val="001A27F3"/>
    <w:rsid w:val="001A5145"/>
    <w:rsid w:val="001A518D"/>
    <w:rsid w:val="001A62A3"/>
    <w:rsid w:val="001A735F"/>
    <w:rsid w:val="001B42A2"/>
    <w:rsid w:val="001B48B8"/>
    <w:rsid w:val="001C0AF4"/>
    <w:rsid w:val="001C2600"/>
    <w:rsid w:val="001C2742"/>
    <w:rsid w:val="001C30E1"/>
    <w:rsid w:val="001C5E6E"/>
    <w:rsid w:val="001D3756"/>
    <w:rsid w:val="001D40D3"/>
    <w:rsid w:val="001E479D"/>
    <w:rsid w:val="001E4C27"/>
    <w:rsid w:val="001E5AFF"/>
    <w:rsid w:val="001E5B01"/>
    <w:rsid w:val="001E6832"/>
    <w:rsid w:val="001E7BA2"/>
    <w:rsid w:val="002106D9"/>
    <w:rsid w:val="0021249A"/>
    <w:rsid w:val="002160A8"/>
    <w:rsid w:val="00217A09"/>
    <w:rsid w:val="00222E47"/>
    <w:rsid w:val="00224152"/>
    <w:rsid w:val="002256A9"/>
    <w:rsid w:val="0023186D"/>
    <w:rsid w:val="00232B93"/>
    <w:rsid w:val="002333F2"/>
    <w:rsid w:val="00233A3F"/>
    <w:rsid w:val="00240AE6"/>
    <w:rsid w:val="00242894"/>
    <w:rsid w:val="00243C4A"/>
    <w:rsid w:val="00251A33"/>
    <w:rsid w:val="0025408F"/>
    <w:rsid w:val="002554F3"/>
    <w:rsid w:val="002637F4"/>
    <w:rsid w:val="002639C6"/>
    <w:rsid w:val="00264D4B"/>
    <w:rsid w:val="002702D8"/>
    <w:rsid w:val="0027731D"/>
    <w:rsid w:val="0028544B"/>
    <w:rsid w:val="00287CC6"/>
    <w:rsid w:val="00291BDE"/>
    <w:rsid w:val="0029367D"/>
    <w:rsid w:val="0029449C"/>
    <w:rsid w:val="002A16EB"/>
    <w:rsid w:val="002A423A"/>
    <w:rsid w:val="002A4B7E"/>
    <w:rsid w:val="002A536B"/>
    <w:rsid w:val="002A7102"/>
    <w:rsid w:val="002B0464"/>
    <w:rsid w:val="002B0C36"/>
    <w:rsid w:val="002B5BED"/>
    <w:rsid w:val="002C17BC"/>
    <w:rsid w:val="002C64E6"/>
    <w:rsid w:val="002C6D1D"/>
    <w:rsid w:val="002D5057"/>
    <w:rsid w:val="002D77DA"/>
    <w:rsid w:val="002E07DB"/>
    <w:rsid w:val="002E3E2F"/>
    <w:rsid w:val="002E7302"/>
    <w:rsid w:val="002F1784"/>
    <w:rsid w:val="002F2F1C"/>
    <w:rsid w:val="002F618F"/>
    <w:rsid w:val="002F6836"/>
    <w:rsid w:val="003066D8"/>
    <w:rsid w:val="003147E4"/>
    <w:rsid w:val="00321A0A"/>
    <w:rsid w:val="00321F68"/>
    <w:rsid w:val="003262E2"/>
    <w:rsid w:val="0033120A"/>
    <w:rsid w:val="00333546"/>
    <w:rsid w:val="003338D3"/>
    <w:rsid w:val="003357D6"/>
    <w:rsid w:val="00342420"/>
    <w:rsid w:val="0034264B"/>
    <w:rsid w:val="00342AB5"/>
    <w:rsid w:val="0034614A"/>
    <w:rsid w:val="00353DCC"/>
    <w:rsid w:val="00356568"/>
    <w:rsid w:val="003609E7"/>
    <w:rsid w:val="00361635"/>
    <w:rsid w:val="003657BC"/>
    <w:rsid w:val="003657E2"/>
    <w:rsid w:val="00365F30"/>
    <w:rsid w:val="00370B32"/>
    <w:rsid w:val="00372937"/>
    <w:rsid w:val="003747FB"/>
    <w:rsid w:val="00377611"/>
    <w:rsid w:val="0038019A"/>
    <w:rsid w:val="003813B3"/>
    <w:rsid w:val="0038351C"/>
    <w:rsid w:val="00385BA5"/>
    <w:rsid w:val="003963C2"/>
    <w:rsid w:val="00396E46"/>
    <w:rsid w:val="003A3535"/>
    <w:rsid w:val="003B2ED6"/>
    <w:rsid w:val="003B3658"/>
    <w:rsid w:val="003B5098"/>
    <w:rsid w:val="003C15E2"/>
    <w:rsid w:val="003D0499"/>
    <w:rsid w:val="003D6425"/>
    <w:rsid w:val="003D720B"/>
    <w:rsid w:val="003E00B8"/>
    <w:rsid w:val="003E17DA"/>
    <w:rsid w:val="003E5AD7"/>
    <w:rsid w:val="003E6206"/>
    <w:rsid w:val="003F243E"/>
    <w:rsid w:val="003F383B"/>
    <w:rsid w:val="003F6CC2"/>
    <w:rsid w:val="00405AB8"/>
    <w:rsid w:val="00411AE7"/>
    <w:rsid w:val="004144DA"/>
    <w:rsid w:val="004303DA"/>
    <w:rsid w:val="00430FF5"/>
    <w:rsid w:val="004360E4"/>
    <w:rsid w:val="00442967"/>
    <w:rsid w:val="004457F3"/>
    <w:rsid w:val="00446EA6"/>
    <w:rsid w:val="004474AE"/>
    <w:rsid w:val="00452F2C"/>
    <w:rsid w:val="00453348"/>
    <w:rsid w:val="004559C3"/>
    <w:rsid w:val="00465883"/>
    <w:rsid w:val="004671E8"/>
    <w:rsid w:val="00472824"/>
    <w:rsid w:val="00475697"/>
    <w:rsid w:val="00475E89"/>
    <w:rsid w:val="00480002"/>
    <w:rsid w:val="00480385"/>
    <w:rsid w:val="004858C5"/>
    <w:rsid w:val="00485C1F"/>
    <w:rsid w:val="00486D86"/>
    <w:rsid w:val="00492C5B"/>
    <w:rsid w:val="004960CC"/>
    <w:rsid w:val="004A1800"/>
    <w:rsid w:val="004A5B2A"/>
    <w:rsid w:val="004B1137"/>
    <w:rsid w:val="004B4BEF"/>
    <w:rsid w:val="004B53DA"/>
    <w:rsid w:val="004B5715"/>
    <w:rsid w:val="004B7562"/>
    <w:rsid w:val="004B7CE3"/>
    <w:rsid w:val="004C6A3F"/>
    <w:rsid w:val="004C7175"/>
    <w:rsid w:val="004D38D8"/>
    <w:rsid w:val="004E1510"/>
    <w:rsid w:val="004E244A"/>
    <w:rsid w:val="004E272B"/>
    <w:rsid w:val="004F0D8B"/>
    <w:rsid w:val="004F5C46"/>
    <w:rsid w:val="004F692C"/>
    <w:rsid w:val="00500234"/>
    <w:rsid w:val="005025B7"/>
    <w:rsid w:val="00506E54"/>
    <w:rsid w:val="00510B58"/>
    <w:rsid w:val="00511E38"/>
    <w:rsid w:val="00514BEA"/>
    <w:rsid w:val="005166EA"/>
    <w:rsid w:val="0051761A"/>
    <w:rsid w:val="00517C5E"/>
    <w:rsid w:val="00521443"/>
    <w:rsid w:val="005225FB"/>
    <w:rsid w:val="00523038"/>
    <w:rsid w:val="00526642"/>
    <w:rsid w:val="00531871"/>
    <w:rsid w:val="00532297"/>
    <w:rsid w:val="00532795"/>
    <w:rsid w:val="0053461C"/>
    <w:rsid w:val="005403DE"/>
    <w:rsid w:val="0054321B"/>
    <w:rsid w:val="00545F28"/>
    <w:rsid w:val="00546FFC"/>
    <w:rsid w:val="00547613"/>
    <w:rsid w:val="0055356B"/>
    <w:rsid w:val="005545C1"/>
    <w:rsid w:val="00554D3A"/>
    <w:rsid w:val="005606AE"/>
    <w:rsid w:val="00564D73"/>
    <w:rsid w:val="00565C69"/>
    <w:rsid w:val="00574ABA"/>
    <w:rsid w:val="00575BD0"/>
    <w:rsid w:val="00576F8C"/>
    <w:rsid w:val="005771A2"/>
    <w:rsid w:val="0058282B"/>
    <w:rsid w:val="00586A94"/>
    <w:rsid w:val="00590D79"/>
    <w:rsid w:val="005B2DE4"/>
    <w:rsid w:val="005B44DE"/>
    <w:rsid w:val="005B6412"/>
    <w:rsid w:val="005C17E9"/>
    <w:rsid w:val="005C1D34"/>
    <w:rsid w:val="005C3796"/>
    <w:rsid w:val="005C37CF"/>
    <w:rsid w:val="005C514A"/>
    <w:rsid w:val="005C7EFF"/>
    <w:rsid w:val="005D13D5"/>
    <w:rsid w:val="005D22F0"/>
    <w:rsid w:val="005D2A51"/>
    <w:rsid w:val="005D3662"/>
    <w:rsid w:val="005D3871"/>
    <w:rsid w:val="005D6281"/>
    <w:rsid w:val="005F0448"/>
    <w:rsid w:val="005F0F06"/>
    <w:rsid w:val="005F6948"/>
    <w:rsid w:val="005F7689"/>
    <w:rsid w:val="00603673"/>
    <w:rsid w:val="00604DFD"/>
    <w:rsid w:val="00605E05"/>
    <w:rsid w:val="006103FA"/>
    <w:rsid w:val="00610E14"/>
    <w:rsid w:val="00615EAB"/>
    <w:rsid w:val="006215AB"/>
    <w:rsid w:val="006308EE"/>
    <w:rsid w:val="00636DFD"/>
    <w:rsid w:val="0064136D"/>
    <w:rsid w:val="006455EF"/>
    <w:rsid w:val="00651817"/>
    <w:rsid w:val="00651EF4"/>
    <w:rsid w:val="00654DC5"/>
    <w:rsid w:val="00660EF9"/>
    <w:rsid w:val="0066393C"/>
    <w:rsid w:val="00664BDE"/>
    <w:rsid w:val="0067067D"/>
    <w:rsid w:val="00670A8D"/>
    <w:rsid w:val="00671397"/>
    <w:rsid w:val="00675B16"/>
    <w:rsid w:val="006801F8"/>
    <w:rsid w:val="006818B8"/>
    <w:rsid w:val="00681EC0"/>
    <w:rsid w:val="00684010"/>
    <w:rsid w:val="006A2C37"/>
    <w:rsid w:val="006A48F9"/>
    <w:rsid w:val="006B16AB"/>
    <w:rsid w:val="006B21E2"/>
    <w:rsid w:val="006B43D9"/>
    <w:rsid w:val="006B53E8"/>
    <w:rsid w:val="006B5C58"/>
    <w:rsid w:val="006C28CF"/>
    <w:rsid w:val="006C2BCB"/>
    <w:rsid w:val="006C556E"/>
    <w:rsid w:val="006C7846"/>
    <w:rsid w:val="006D5367"/>
    <w:rsid w:val="006E0BFE"/>
    <w:rsid w:val="006F4069"/>
    <w:rsid w:val="00700019"/>
    <w:rsid w:val="007033A4"/>
    <w:rsid w:val="00721ABD"/>
    <w:rsid w:val="007221D8"/>
    <w:rsid w:val="00725E6A"/>
    <w:rsid w:val="00726FD0"/>
    <w:rsid w:val="0073229C"/>
    <w:rsid w:val="0073331F"/>
    <w:rsid w:val="00734885"/>
    <w:rsid w:val="00741501"/>
    <w:rsid w:val="007423C9"/>
    <w:rsid w:val="00743F3F"/>
    <w:rsid w:val="00744F36"/>
    <w:rsid w:val="00747EBF"/>
    <w:rsid w:val="00752635"/>
    <w:rsid w:val="00756FF0"/>
    <w:rsid w:val="0076128E"/>
    <w:rsid w:val="007634D5"/>
    <w:rsid w:val="0076445B"/>
    <w:rsid w:val="00764AE3"/>
    <w:rsid w:val="00765256"/>
    <w:rsid w:val="007661E3"/>
    <w:rsid w:val="00766ECE"/>
    <w:rsid w:val="00770BF5"/>
    <w:rsid w:val="00772081"/>
    <w:rsid w:val="00773165"/>
    <w:rsid w:val="00773F95"/>
    <w:rsid w:val="007757BF"/>
    <w:rsid w:val="0078258A"/>
    <w:rsid w:val="00785F72"/>
    <w:rsid w:val="007929E7"/>
    <w:rsid w:val="00792D9D"/>
    <w:rsid w:val="00794599"/>
    <w:rsid w:val="007947D5"/>
    <w:rsid w:val="00794F16"/>
    <w:rsid w:val="007A04CD"/>
    <w:rsid w:val="007A3D09"/>
    <w:rsid w:val="007B0715"/>
    <w:rsid w:val="007B1BB8"/>
    <w:rsid w:val="007B3003"/>
    <w:rsid w:val="007C403B"/>
    <w:rsid w:val="007C4A49"/>
    <w:rsid w:val="007C5280"/>
    <w:rsid w:val="007D5F91"/>
    <w:rsid w:val="007E3D94"/>
    <w:rsid w:val="007E6089"/>
    <w:rsid w:val="007F0B6A"/>
    <w:rsid w:val="007F2342"/>
    <w:rsid w:val="007F245D"/>
    <w:rsid w:val="007F367C"/>
    <w:rsid w:val="007F48E1"/>
    <w:rsid w:val="00802EA7"/>
    <w:rsid w:val="00803245"/>
    <w:rsid w:val="00810A5B"/>
    <w:rsid w:val="00810A6A"/>
    <w:rsid w:val="00812F9F"/>
    <w:rsid w:val="00813FBD"/>
    <w:rsid w:val="008140FE"/>
    <w:rsid w:val="008150D4"/>
    <w:rsid w:val="008150D8"/>
    <w:rsid w:val="0081610C"/>
    <w:rsid w:val="00820D68"/>
    <w:rsid w:val="00821D0B"/>
    <w:rsid w:val="00824A0F"/>
    <w:rsid w:val="00827000"/>
    <w:rsid w:val="00827DA6"/>
    <w:rsid w:val="00834DCE"/>
    <w:rsid w:val="008405DE"/>
    <w:rsid w:val="00842F14"/>
    <w:rsid w:val="00846E8F"/>
    <w:rsid w:val="00851772"/>
    <w:rsid w:val="0085254F"/>
    <w:rsid w:val="00861EE4"/>
    <w:rsid w:val="00863F9C"/>
    <w:rsid w:val="00865538"/>
    <w:rsid w:val="00865EAB"/>
    <w:rsid w:val="00866098"/>
    <w:rsid w:val="00870AA1"/>
    <w:rsid w:val="008718B6"/>
    <w:rsid w:val="00871C83"/>
    <w:rsid w:val="00880EEF"/>
    <w:rsid w:val="008913DB"/>
    <w:rsid w:val="00893385"/>
    <w:rsid w:val="00894E46"/>
    <w:rsid w:val="008A3976"/>
    <w:rsid w:val="008A4DE3"/>
    <w:rsid w:val="008B5658"/>
    <w:rsid w:val="008C3DBF"/>
    <w:rsid w:val="008C685E"/>
    <w:rsid w:val="008D29FD"/>
    <w:rsid w:val="008D302D"/>
    <w:rsid w:val="008D44BA"/>
    <w:rsid w:val="008D467A"/>
    <w:rsid w:val="008D6677"/>
    <w:rsid w:val="008D67D0"/>
    <w:rsid w:val="008E1700"/>
    <w:rsid w:val="008E2F7E"/>
    <w:rsid w:val="008F2285"/>
    <w:rsid w:val="008F612F"/>
    <w:rsid w:val="00901934"/>
    <w:rsid w:val="009046D7"/>
    <w:rsid w:val="00907CE9"/>
    <w:rsid w:val="0091298F"/>
    <w:rsid w:val="00916872"/>
    <w:rsid w:val="00920D23"/>
    <w:rsid w:val="0092295F"/>
    <w:rsid w:val="00923862"/>
    <w:rsid w:val="00947F59"/>
    <w:rsid w:val="00950197"/>
    <w:rsid w:val="0095167D"/>
    <w:rsid w:val="0095388B"/>
    <w:rsid w:val="0096230F"/>
    <w:rsid w:val="0097088D"/>
    <w:rsid w:val="00974957"/>
    <w:rsid w:val="00980208"/>
    <w:rsid w:val="00983815"/>
    <w:rsid w:val="009914A9"/>
    <w:rsid w:val="0099412A"/>
    <w:rsid w:val="009A0FF7"/>
    <w:rsid w:val="009A3781"/>
    <w:rsid w:val="009A4758"/>
    <w:rsid w:val="009A750E"/>
    <w:rsid w:val="009C4A98"/>
    <w:rsid w:val="009C61B3"/>
    <w:rsid w:val="009C6815"/>
    <w:rsid w:val="009C76D7"/>
    <w:rsid w:val="009D2665"/>
    <w:rsid w:val="009D37F2"/>
    <w:rsid w:val="009D52C7"/>
    <w:rsid w:val="009E1B31"/>
    <w:rsid w:val="009E507D"/>
    <w:rsid w:val="009F091A"/>
    <w:rsid w:val="009F09AC"/>
    <w:rsid w:val="009F569D"/>
    <w:rsid w:val="009F79E3"/>
    <w:rsid w:val="00A100B9"/>
    <w:rsid w:val="00A12758"/>
    <w:rsid w:val="00A12F78"/>
    <w:rsid w:val="00A15217"/>
    <w:rsid w:val="00A166D0"/>
    <w:rsid w:val="00A16B6C"/>
    <w:rsid w:val="00A31446"/>
    <w:rsid w:val="00A33A04"/>
    <w:rsid w:val="00A33DCC"/>
    <w:rsid w:val="00A36CE6"/>
    <w:rsid w:val="00A410B4"/>
    <w:rsid w:val="00A41BB9"/>
    <w:rsid w:val="00A42782"/>
    <w:rsid w:val="00A4464D"/>
    <w:rsid w:val="00A50DE9"/>
    <w:rsid w:val="00A540D5"/>
    <w:rsid w:val="00A63A96"/>
    <w:rsid w:val="00A64622"/>
    <w:rsid w:val="00A646E4"/>
    <w:rsid w:val="00A65830"/>
    <w:rsid w:val="00A84F63"/>
    <w:rsid w:val="00A8608C"/>
    <w:rsid w:val="00A86FD9"/>
    <w:rsid w:val="00A90460"/>
    <w:rsid w:val="00A92900"/>
    <w:rsid w:val="00A93BD8"/>
    <w:rsid w:val="00A94C95"/>
    <w:rsid w:val="00A970FC"/>
    <w:rsid w:val="00AA0361"/>
    <w:rsid w:val="00AA1147"/>
    <w:rsid w:val="00AA18F2"/>
    <w:rsid w:val="00AA1BCD"/>
    <w:rsid w:val="00AA22E8"/>
    <w:rsid w:val="00AA7F33"/>
    <w:rsid w:val="00AB0510"/>
    <w:rsid w:val="00AC5323"/>
    <w:rsid w:val="00AC6EE5"/>
    <w:rsid w:val="00AE6722"/>
    <w:rsid w:val="00AF0877"/>
    <w:rsid w:val="00AF5F69"/>
    <w:rsid w:val="00B01344"/>
    <w:rsid w:val="00B017AE"/>
    <w:rsid w:val="00B04A6B"/>
    <w:rsid w:val="00B076B8"/>
    <w:rsid w:val="00B128DA"/>
    <w:rsid w:val="00B15392"/>
    <w:rsid w:val="00B20435"/>
    <w:rsid w:val="00B24976"/>
    <w:rsid w:val="00B4078D"/>
    <w:rsid w:val="00B423CB"/>
    <w:rsid w:val="00B528F0"/>
    <w:rsid w:val="00B52950"/>
    <w:rsid w:val="00B56C24"/>
    <w:rsid w:val="00B61740"/>
    <w:rsid w:val="00B63E48"/>
    <w:rsid w:val="00B65A2D"/>
    <w:rsid w:val="00B679B8"/>
    <w:rsid w:val="00B70D5C"/>
    <w:rsid w:val="00B82B86"/>
    <w:rsid w:val="00BA5F88"/>
    <w:rsid w:val="00BB0E7A"/>
    <w:rsid w:val="00BB1143"/>
    <w:rsid w:val="00BB347B"/>
    <w:rsid w:val="00BB40C7"/>
    <w:rsid w:val="00BB6855"/>
    <w:rsid w:val="00BB72D9"/>
    <w:rsid w:val="00BC5B96"/>
    <w:rsid w:val="00BC7A38"/>
    <w:rsid w:val="00BD41B5"/>
    <w:rsid w:val="00BD4A04"/>
    <w:rsid w:val="00BD7599"/>
    <w:rsid w:val="00BE0D0C"/>
    <w:rsid w:val="00BE3282"/>
    <w:rsid w:val="00BE3FCE"/>
    <w:rsid w:val="00BE4B3A"/>
    <w:rsid w:val="00BE505C"/>
    <w:rsid w:val="00BF2AD9"/>
    <w:rsid w:val="00BF3CE2"/>
    <w:rsid w:val="00BF5B6A"/>
    <w:rsid w:val="00BF5DCD"/>
    <w:rsid w:val="00BF5EF3"/>
    <w:rsid w:val="00BF63B5"/>
    <w:rsid w:val="00BF7FE0"/>
    <w:rsid w:val="00C0048C"/>
    <w:rsid w:val="00C039F2"/>
    <w:rsid w:val="00C11830"/>
    <w:rsid w:val="00C1338D"/>
    <w:rsid w:val="00C13CEE"/>
    <w:rsid w:val="00C142AF"/>
    <w:rsid w:val="00C20091"/>
    <w:rsid w:val="00C202A9"/>
    <w:rsid w:val="00C26985"/>
    <w:rsid w:val="00C311A9"/>
    <w:rsid w:val="00C4506C"/>
    <w:rsid w:val="00C501A7"/>
    <w:rsid w:val="00C51AD2"/>
    <w:rsid w:val="00C522D7"/>
    <w:rsid w:val="00C534DF"/>
    <w:rsid w:val="00C57960"/>
    <w:rsid w:val="00C60FED"/>
    <w:rsid w:val="00C65CBA"/>
    <w:rsid w:val="00C66EE0"/>
    <w:rsid w:val="00C71B3C"/>
    <w:rsid w:val="00C74529"/>
    <w:rsid w:val="00C84BCE"/>
    <w:rsid w:val="00C85B29"/>
    <w:rsid w:val="00C86213"/>
    <w:rsid w:val="00C90607"/>
    <w:rsid w:val="00C9097C"/>
    <w:rsid w:val="00CA2EA9"/>
    <w:rsid w:val="00CA51F8"/>
    <w:rsid w:val="00CA77DE"/>
    <w:rsid w:val="00CB0412"/>
    <w:rsid w:val="00CC2CD6"/>
    <w:rsid w:val="00CC473A"/>
    <w:rsid w:val="00CC55EA"/>
    <w:rsid w:val="00CC5D3D"/>
    <w:rsid w:val="00CD1178"/>
    <w:rsid w:val="00CD32B2"/>
    <w:rsid w:val="00CD3F8E"/>
    <w:rsid w:val="00CD4980"/>
    <w:rsid w:val="00CD6610"/>
    <w:rsid w:val="00CE1E5A"/>
    <w:rsid w:val="00CE3B4C"/>
    <w:rsid w:val="00CE52C6"/>
    <w:rsid w:val="00CF2189"/>
    <w:rsid w:val="00CF706A"/>
    <w:rsid w:val="00D02534"/>
    <w:rsid w:val="00D04D01"/>
    <w:rsid w:val="00D05922"/>
    <w:rsid w:val="00D060BF"/>
    <w:rsid w:val="00D10EF6"/>
    <w:rsid w:val="00D256C9"/>
    <w:rsid w:val="00D25AA3"/>
    <w:rsid w:val="00D27307"/>
    <w:rsid w:val="00D32844"/>
    <w:rsid w:val="00D414D1"/>
    <w:rsid w:val="00D44B42"/>
    <w:rsid w:val="00D45024"/>
    <w:rsid w:val="00D477EE"/>
    <w:rsid w:val="00D5230A"/>
    <w:rsid w:val="00D57412"/>
    <w:rsid w:val="00D6084C"/>
    <w:rsid w:val="00D6529F"/>
    <w:rsid w:val="00D726E4"/>
    <w:rsid w:val="00D751A0"/>
    <w:rsid w:val="00D81E49"/>
    <w:rsid w:val="00D847E2"/>
    <w:rsid w:val="00D8611D"/>
    <w:rsid w:val="00D87FB9"/>
    <w:rsid w:val="00D945FF"/>
    <w:rsid w:val="00D97181"/>
    <w:rsid w:val="00DA0671"/>
    <w:rsid w:val="00DA52F0"/>
    <w:rsid w:val="00DB1B57"/>
    <w:rsid w:val="00DB6186"/>
    <w:rsid w:val="00DC2CC4"/>
    <w:rsid w:val="00DD1861"/>
    <w:rsid w:val="00DD443C"/>
    <w:rsid w:val="00DD53F5"/>
    <w:rsid w:val="00DD5C0C"/>
    <w:rsid w:val="00DD734C"/>
    <w:rsid w:val="00DE5FAA"/>
    <w:rsid w:val="00DF79ED"/>
    <w:rsid w:val="00E0455D"/>
    <w:rsid w:val="00E05962"/>
    <w:rsid w:val="00E166D6"/>
    <w:rsid w:val="00E2130B"/>
    <w:rsid w:val="00E22C8A"/>
    <w:rsid w:val="00E2504F"/>
    <w:rsid w:val="00E31B84"/>
    <w:rsid w:val="00E33312"/>
    <w:rsid w:val="00E37518"/>
    <w:rsid w:val="00E37A90"/>
    <w:rsid w:val="00E4203B"/>
    <w:rsid w:val="00E42292"/>
    <w:rsid w:val="00E43019"/>
    <w:rsid w:val="00E5516A"/>
    <w:rsid w:val="00E65D73"/>
    <w:rsid w:val="00E74894"/>
    <w:rsid w:val="00E8150B"/>
    <w:rsid w:val="00E83A54"/>
    <w:rsid w:val="00E8547D"/>
    <w:rsid w:val="00E85620"/>
    <w:rsid w:val="00E93223"/>
    <w:rsid w:val="00E93417"/>
    <w:rsid w:val="00E93685"/>
    <w:rsid w:val="00E94B7B"/>
    <w:rsid w:val="00EA0100"/>
    <w:rsid w:val="00EA3DCB"/>
    <w:rsid w:val="00EA7050"/>
    <w:rsid w:val="00EB0D38"/>
    <w:rsid w:val="00EB17ED"/>
    <w:rsid w:val="00EC0376"/>
    <w:rsid w:val="00EC4580"/>
    <w:rsid w:val="00EC5A86"/>
    <w:rsid w:val="00EC6485"/>
    <w:rsid w:val="00EC660A"/>
    <w:rsid w:val="00EC79D9"/>
    <w:rsid w:val="00ED1A34"/>
    <w:rsid w:val="00ED4A84"/>
    <w:rsid w:val="00ED4B6D"/>
    <w:rsid w:val="00ED4EE1"/>
    <w:rsid w:val="00ED6DE9"/>
    <w:rsid w:val="00ED770D"/>
    <w:rsid w:val="00EF1C89"/>
    <w:rsid w:val="00F01219"/>
    <w:rsid w:val="00F017DB"/>
    <w:rsid w:val="00F11D52"/>
    <w:rsid w:val="00F11EF2"/>
    <w:rsid w:val="00F1489E"/>
    <w:rsid w:val="00F202FC"/>
    <w:rsid w:val="00F265F7"/>
    <w:rsid w:val="00F30173"/>
    <w:rsid w:val="00F35B99"/>
    <w:rsid w:val="00F400BE"/>
    <w:rsid w:val="00F43D24"/>
    <w:rsid w:val="00F509FD"/>
    <w:rsid w:val="00F50D8E"/>
    <w:rsid w:val="00F51900"/>
    <w:rsid w:val="00F5551F"/>
    <w:rsid w:val="00F60657"/>
    <w:rsid w:val="00F63829"/>
    <w:rsid w:val="00F63E5A"/>
    <w:rsid w:val="00F704BF"/>
    <w:rsid w:val="00F767D5"/>
    <w:rsid w:val="00F81922"/>
    <w:rsid w:val="00F83301"/>
    <w:rsid w:val="00F92B66"/>
    <w:rsid w:val="00F943C1"/>
    <w:rsid w:val="00FA00AE"/>
    <w:rsid w:val="00FA284D"/>
    <w:rsid w:val="00FA3EAE"/>
    <w:rsid w:val="00FA57CB"/>
    <w:rsid w:val="00FA651B"/>
    <w:rsid w:val="00FB55A1"/>
    <w:rsid w:val="00FB58A3"/>
    <w:rsid w:val="00FB7E70"/>
    <w:rsid w:val="00FC1009"/>
    <w:rsid w:val="00FC32CD"/>
    <w:rsid w:val="00FC4D9E"/>
    <w:rsid w:val="00FC50B1"/>
    <w:rsid w:val="00FC524E"/>
    <w:rsid w:val="00FD06CB"/>
    <w:rsid w:val="00FD589A"/>
    <w:rsid w:val="00FE12F1"/>
    <w:rsid w:val="00FE1493"/>
    <w:rsid w:val="00FF1996"/>
    <w:rsid w:val="00FF3EA9"/>
    <w:rsid w:val="00FF6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403F9"/>
  <w15:docId w15:val="{3FC7F410-51FE-4D62-BE15-EBC23247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C5280"/>
    <w:rPr>
      <w:rFonts w:ascii="Arial" w:hAnsi="Arial" w:cs="Arial"/>
      <w:sz w:val="24"/>
      <w:szCs w:val="24"/>
      <w:lang w:eastAsia="en-CA"/>
    </w:rPr>
  </w:style>
  <w:style w:type="paragraph" w:styleId="Heading1">
    <w:name w:val="heading 1"/>
    <w:basedOn w:val="Normal"/>
    <w:next w:val="Normal"/>
    <w:link w:val="Heading1Char"/>
    <w:qFormat/>
    <w:rsid w:val="00AA22E8"/>
    <w:pPr>
      <w:keepNext/>
      <w:outlineLvl w:val="0"/>
    </w:pPr>
    <w:rPr>
      <w:rFonts w:ascii="Times New Roman" w:hAnsi="Times New Roman" w:cs="Times New Roman"/>
      <w:b/>
      <w:bCs/>
      <w:sz w:val="28"/>
      <w:szCs w:val="28"/>
      <w:lang w:eastAsia="en-US"/>
    </w:rPr>
  </w:style>
  <w:style w:type="paragraph" w:styleId="Heading2">
    <w:name w:val="heading 2"/>
    <w:aliases w:val=" Char"/>
    <w:basedOn w:val="Normal"/>
    <w:next w:val="Normal"/>
    <w:link w:val="Heading2Char"/>
    <w:qFormat/>
    <w:rsid w:val="00AA22E8"/>
    <w:pPr>
      <w:keepNext/>
      <w:ind w:left="360"/>
      <w:outlineLvl w:val="1"/>
    </w:pPr>
    <w:rPr>
      <w:b/>
      <w:bCs/>
      <w:sz w:val="28"/>
      <w:szCs w:val="28"/>
      <w:lang w:eastAsia="en-US"/>
    </w:rPr>
  </w:style>
  <w:style w:type="paragraph" w:styleId="Heading3">
    <w:name w:val="heading 3"/>
    <w:basedOn w:val="Normal"/>
    <w:next w:val="Normal"/>
    <w:qFormat/>
    <w:rsid w:val="00AA22E8"/>
    <w:pPr>
      <w:keepNext/>
      <w:outlineLvl w:val="2"/>
    </w:pPr>
    <w:rPr>
      <w:b/>
      <w:bCs/>
      <w:szCs w:val="28"/>
      <w:lang w:eastAsia="en-US"/>
    </w:rPr>
  </w:style>
  <w:style w:type="paragraph" w:styleId="Heading4">
    <w:name w:val="heading 4"/>
    <w:basedOn w:val="Normal"/>
    <w:next w:val="Normal"/>
    <w:qFormat/>
    <w:rsid w:val="00AA22E8"/>
    <w:pPr>
      <w:keepNext/>
      <w:outlineLvl w:val="3"/>
    </w:pPr>
    <w:rPr>
      <w:b/>
      <w:bCs/>
      <w:caps/>
      <w:color w:val="0000FF"/>
      <w:szCs w:val="28"/>
      <w:lang w:eastAsia="en-US"/>
    </w:rPr>
  </w:style>
  <w:style w:type="paragraph" w:styleId="Heading5">
    <w:name w:val="heading 5"/>
    <w:basedOn w:val="Normal"/>
    <w:next w:val="Normal"/>
    <w:link w:val="Heading5Char"/>
    <w:qFormat/>
    <w:rsid w:val="00AA22E8"/>
    <w:pPr>
      <w:keepNext/>
      <w:tabs>
        <w:tab w:val="left" w:pos="540"/>
      </w:tabs>
      <w:jc w:val="both"/>
      <w:outlineLvl w:val="4"/>
    </w:pPr>
    <w:rPr>
      <w:b/>
      <w:bCs/>
      <w:szCs w:val="28"/>
      <w:lang w:eastAsia="en-US"/>
    </w:rPr>
  </w:style>
  <w:style w:type="paragraph" w:styleId="Heading6">
    <w:name w:val="heading 6"/>
    <w:basedOn w:val="Normal"/>
    <w:next w:val="Normal"/>
    <w:qFormat/>
    <w:rsid w:val="00AA22E8"/>
    <w:pPr>
      <w:keepNext/>
      <w:numPr>
        <w:numId w:val="1"/>
      </w:numPr>
      <w:tabs>
        <w:tab w:val="clear" w:pos="1080"/>
        <w:tab w:val="num" w:pos="540"/>
      </w:tabs>
      <w:ind w:left="540" w:hanging="540"/>
      <w:jc w:val="both"/>
      <w:outlineLvl w:val="5"/>
    </w:pPr>
    <w:rPr>
      <w:b/>
      <w:bCs/>
      <w:szCs w:val="28"/>
      <w:lang w:eastAsia="en-US"/>
    </w:rPr>
  </w:style>
  <w:style w:type="paragraph" w:styleId="Heading7">
    <w:name w:val="heading 7"/>
    <w:basedOn w:val="Normal"/>
    <w:next w:val="Normal"/>
    <w:qFormat/>
    <w:rsid w:val="00AA22E8"/>
    <w:pPr>
      <w:keepNext/>
      <w:jc w:val="both"/>
      <w:outlineLvl w:val="6"/>
    </w:pPr>
    <w:rPr>
      <w:b/>
      <w:bCs/>
      <w:color w:val="0000FF"/>
      <w:szCs w:val="28"/>
      <w:lang w:eastAsia="en-US"/>
    </w:rPr>
  </w:style>
  <w:style w:type="paragraph" w:styleId="Heading8">
    <w:name w:val="heading 8"/>
    <w:basedOn w:val="Normal"/>
    <w:next w:val="Normal"/>
    <w:qFormat/>
    <w:rsid w:val="00AA22E8"/>
    <w:pPr>
      <w:keepNext/>
      <w:tabs>
        <w:tab w:val="left" w:pos="900"/>
      </w:tabs>
      <w:ind w:left="900"/>
      <w:jc w:val="both"/>
      <w:outlineLvl w:val="7"/>
    </w:pPr>
    <w:rPr>
      <w:b/>
      <w:bCs/>
      <w:szCs w:val="28"/>
      <w:lang w:eastAsia="en-US"/>
    </w:rPr>
  </w:style>
  <w:style w:type="paragraph" w:styleId="Heading9">
    <w:name w:val="heading 9"/>
    <w:basedOn w:val="Normal"/>
    <w:next w:val="Normal"/>
    <w:qFormat/>
    <w:rsid w:val="00AA22E8"/>
    <w:pPr>
      <w:keepNext/>
      <w:tabs>
        <w:tab w:val="left" w:pos="900"/>
      </w:tabs>
      <w:ind w:left="900"/>
      <w:jc w:val="both"/>
      <w:outlineLvl w:val="8"/>
    </w:pPr>
    <w:rPr>
      <w:b/>
      <w:bCs/>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A22E8"/>
    <w:rPr>
      <w:rFonts w:ascii="Times New Roman" w:hAnsi="Times New Roman" w:cs="Times New Roman"/>
      <w:sz w:val="28"/>
      <w:szCs w:val="28"/>
      <w:lang w:eastAsia="en-US"/>
    </w:rPr>
  </w:style>
  <w:style w:type="paragraph" w:styleId="BodyText2">
    <w:name w:val="Body Text 2"/>
    <w:basedOn w:val="Normal"/>
    <w:rsid w:val="00AA22E8"/>
    <w:pPr>
      <w:jc w:val="center"/>
    </w:pPr>
    <w:rPr>
      <w:b/>
      <w:bCs/>
      <w:sz w:val="32"/>
      <w:szCs w:val="32"/>
      <w:lang w:eastAsia="en-US"/>
    </w:rPr>
  </w:style>
  <w:style w:type="paragraph" w:styleId="BodyText3">
    <w:name w:val="Body Text 3"/>
    <w:basedOn w:val="Normal"/>
    <w:rsid w:val="00AA22E8"/>
    <w:rPr>
      <w:b/>
      <w:bCs/>
      <w:sz w:val="28"/>
      <w:szCs w:val="28"/>
      <w:lang w:eastAsia="en-US"/>
    </w:rPr>
  </w:style>
  <w:style w:type="paragraph" w:styleId="Footer">
    <w:name w:val="footer"/>
    <w:basedOn w:val="Normal"/>
    <w:link w:val="FooterChar"/>
    <w:uiPriority w:val="99"/>
    <w:rsid w:val="00AA22E8"/>
    <w:pPr>
      <w:tabs>
        <w:tab w:val="center" w:pos="4153"/>
        <w:tab w:val="right" w:pos="8306"/>
      </w:tabs>
    </w:pPr>
    <w:rPr>
      <w:rFonts w:ascii="Times New Roman" w:hAnsi="Times New Roman" w:cs="Times New Roman"/>
      <w:lang w:eastAsia="en-US"/>
    </w:rPr>
  </w:style>
  <w:style w:type="character" w:styleId="PageNumber">
    <w:name w:val="page number"/>
    <w:basedOn w:val="DefaultParagraphFont"/>
    <w:rsid w:val="00AA22E8"/>
  </w:style>
  <w:style w:type="paragraph" w:styleId="Header">
    <w:name w:val="header"/>
    <w:basedOn w:val="Normal"/>
    <w:link w:val="HeaderChar"/>
    <w:rsid w:val="00AA22E8"/>
    <w:pPr>
      <w:tabs>
        <w:tab w:val="center" w:pos="4536"/>
        <w:tab w:val="right" w:pos="9072"/>
      </w:tabs>
    </w:pPr>
    <w:rPr>
      <w:rFonts w:ascii="Times New Roman" w:hAnsi="Times New Roman" w:cs="Times New Roman"/>
      <w:lang w:eastAsia="en-US"/>
    </w:rPr>
  </w:style>
  <w:style w:type="paragraph" w:styleId="BodyTextIndent">
    <w:name w:val="Body Text Indent"/>
    <w:basedOn w:val="Normal"/>
    <w:rsid w:val="00AA22E8"/>
    <w:pPr>
      <w:tabs>
        <w:tab w:val="left" w:pos="2340"/>
      </w:tabs>
      <w:ind w:left="2340" w:hanging="2340"/>
    </w:pPr>
    <w:rPr>
      <w:szCs w:val="28"/>
      <w:lang w:eastAsia="en-US"/>
    </w:rPr>
  </w:style>
  <w:style w:type="paragraph" w:styleId="BodyTextIndent2">
    <w:name w:val="Body Text Indent 2"/>
    <w:basedOn w:val="Normal"/>
    <w:rsid w:val="00AA22E8"/>
    <w:pPr>
      <w:tabs>
        <w:tab w:val="left" w:pos="2880"/>
      </w:tabs>
      <w:ind w:left="2880" w:hanging="2880"/>
    </w:pPr>
    <w:rPr>
      <w:szCs w:val="28"/>
      <w:lang w:eastAsia="en-US"/>
    </w:rPr>
  </w:style>
  <w:style w:type="paragraph" w:styleId="Title">
    <w:name w:val="Title"/>
    <w:basedOn w:val="Normal"/>
    <w:qFormat/>
    <w:rsid w:val="00AA22E8"/>
    <w:pPr>
      <w:jc w:val="center"/>
    </w:pPr>
    <w:rPr>
      <w:b/>
      <w:bCs/>
      <w:szCs w:val="36"/>
      <w:lang w:eastAsia="en-US"/>
    </w:rPr>
  </w:style>
  <w:style w:type="paragraph" w:styleId="BodyTextIndent3">
    <w:name w:val="Body Text Indent 3"/>
    <w:basedOn w:val="Normal"/>
    <w:rsid w:val="00AA22E8"/>
    <w:pPr>
      <w:ind w:left="720" w:hanging="720"/>
    </w:pPr>
    <w:rPr>
      <w:szCs w:val="28"/>
      <w:lang w:eastAsia="en-US"/>
    </w:rPr>
  </w:style>
  <w:style w:type="paragraph" w:customStyle="1" w:styleId="Para">
    <w:name w:val="Para"/>
    <w:basedOn w:val="Normal"/>
    <w:rsid w:val="00AA22E8"/>
    <w:pPr>
      <w:spacing w:after="240"/>
      <w:ind w:left="851"/>
    </w:pPr>
    <w:rPr>
      <w:rFonts w:ascii="Times New Roman" w:hAnsi="Times New Roman" w:cs="Times New Roman"/>
      <w:szCs w:val="20"/>
      <w:lang w:val="en-AU" w:eastAsia="en-US"/>
    </w:rPr>
  </w:style>
  <w:style w:type="paragraph" w:customStyle="1" w:styleId="Recital">
    <w:name w:val="Recital"/>
    <w:basedOn w:val="Normal"/>
    <w:rsid w:val="00AA22E8"/>
    <w:pPr>
      <w:numPr>
        <w:numId w:val="4"/>
      </w:numPr>
      <w:spacing w:after="240"/>
    </w:pPr>
    <w:rPr>
      <w:rFonts w:ascii="Times New Roman" w:hAnsi="Times New Roman" w:cs="Times New Roman"/>
      <w:szCs w:val="20"/>
      <w:lang w:val="en-AU" w:eastAsia="en-US"/>
    </w:rPr>
  </w:style>
  <w:style w:type="paragraph" w:customStyle="1" w:styleId="Tekst">
    <w:name w:val="Tekst"/>
    <w:basedOn w:val="Header"/>
    <w:rsid w:val="00AA22E8"/>
    <w:pPr>
      <w:tabs>
        <w:tab w:val="clear" w:pos="4536"/>
        <w:tab w:val="clear" w:pos="9072"/>
        <w:tab w:val="right" w:pos="1560"/>
        <w:tab w:val="left" w:pos="1701"/>
      </w:tabs>
      <w:spacing w:before="20"/>
      <w:ind w:firstLine="284"/>
      <w:jc w:val="both"/>
    </w:pPr>
    <w:rPr>
      <w:rFonts w:ascii="Arial" w:hAnsi="Arial"/>
      <w:color w:val="000000"/>
      <w:sz w:val="18"/>
      <w:szCs w:val="20"/>
      <w:lang w:val="fr-BE" w:eastAsia="nl-NL"/>
    </w:rPr>
  </w:style>
  <w:style w:type="paragraph" w:styleId="Subtitle">
    <w:name w:val="Subtitle"/>
    <w:basedOn w:val="Normal"/>
    <w:qFormat/>
    <w:rsid w:val="00AA22E8"/>
    <w:pPr>
      <w:tabs>
        <w:tab w:val="center" w:pos="4677"/>
      </w:tabs>
      <w:jc w:val="center"/>
    </w:pPr>
    <w:rPr>
      <w:b/>
      <w:spacing w:val="-2"/>
      <w:sz w:val="20"/>
      <w:szCs w:val="20"/>
      <w:lang w:eastAsia="nl-NL"/>
    </w:rPr>
  </w:style>
  <w:style w:type="paragraph" w:customStyle="1" w:styleId="wfxRecipient">
    <w:name w:val="wfxRecipient"/>
    <w:basedOn w:val="Normal"/>
    <w:rsid w:val="00AA22E8"/>
    <w:rPr>
      <w:rFonts w:cs="Times New Roman"/>
      <w:szCs w:val="20"/>
      <w:lang w:eastAsia="nl-NL"/>
    </w:rPr>
  </w:style>
  <w:style w:type="character" w:styleId="CommentReference">
    <w:name w:val="annotation reference"/>
    <w:semiHidden/>
    <w:rsid w:val="00AA22E8"/>
    <w:rPr>
      <w:sz w:val="16"/>
      <w:szCs w:val="16"/>
    </w:rPr>
  </w:style>
  <w:style w:type="paragraph" w:styleId="CommentText">
    <w:name w:val="annotation text"/>
    <w:basedOn w:val="Normal"/>
    <w:link w:val="CommentTextChar"/>
    <w:semiHidden/>
    <w:rsid w:val="00AA22E8"/>
    <w:rPr>
      <w:rFonts w:ascii="Times New Roman" w:hAnsi="Times New Roman" w:cs="Times New Roman"/>
      <w:sz w:val="20"/>
      <w:szCs w:val="20"/>
      <w:lang w:eastAsia="en-US"/>
    </w:rPr>
  </w:style>
  <w:style w:type="paragraph" w:styleId="CommentSubject">
    <w:name w:val="annotation subject"/>
    <w:basedOn w:val="CommentText"/>
    <w:next w:val="CommentText"/>
    <w:semiHidden/>
    <w:rsid w:val="00AA22E8"/>
    <w:rPr>
      <w:b/>
      <w:bCs/>
    </w:rPr>
  </w:style>
  <w:style w:type="paragraph" w:styleId="BalloonText">
    <w:name w:val="Balloon Text"/>
    <w:basedOn w:val="Normal"/>
    <w:semiHidden/>
    <w:rsid w:val="00AA22E8"/>
    <w:rPr>
      <w:rFonts w:ascii="Tahoma" w:hAnsi="Tahoma" w:cs="Tahoma"/>
      <w:sz w:val="16"/>
      <w:szCs w:val="16"/>
      <w:lang w:eastAsia="en-US"/>
    </w:rPr>
  </w:style>
  <w:style w:type="character" w:styleId="Strong">
    <w:name w:val="Strong"/>
    <w:qFormat/>
    <w:rsid w:val="00AA22E8"/>
    <w:rPr>
      <w:b/>
      <w:bCs/>
    </w:rPr>
  </w:style>
  <w:style w:type="paragraph" w:customStyle="1" w:styleId="Sub-para">
    <w:name w:val="Sub-para"/>
    <w:basedOn w:val="Normal"/>
    <w:rsid w:val="00AA22E8"/>
    <w:pPr>
      <w:numPr>
        <w:ilvl w:val="2"/>
        <w:numId w:val="10"/>
      </w:numPr>
      <w:spacing w:after="240"/>
    </w:pPr>
    <w:rPr>
      <w:rFonts w:ascii="Times New Roman" w:hAnsi="Times New Roman" w:cs="Times New Roman"/>
      <w:szCs w:val="20"/>
      <w:lang w:val="en-AU" w:eastAsia="en-US"/>
    </w:rPr>
  </w:style>
  <w:style w:type="paragraph" w:customStyle="1" w:styleId="Letterno">
    <w:name w:val="Letter no"/>
    <w:basedOn w:val="Normal"/>
    <w:link w:val="LetternoChar"/>
    <w:rsid w:val="00AA22E8"/>
    <w:pPr>
      <w:numPr>
        <w:numId w:val="9"/>
      </w:numPr>
      <w:tabs>
        <w:tab w:val="left" w:pos="1701"/>
        <w:tab w:val="left" w:pos="2552"/>
      </w:tabs>
      <w:spacing w:after="240"/>
    </w:pPr>
    <w:rPr>
      <w:rFonts w:cs="Times New Roman"/>
      <w:sz w:val="22"/>
      <w:lang w:val="en-AU" w:eastAsia="en-US"/>
    </w:rPr>
  </w:style>
  <w:style w:type="character" w:customStyle="1" w:styleId="LetternoChar">
    <w:name w:val="Letter no Char"/>
    <w:link w:val="Letterno"/>
    <w:rsid w:val="00AA22E8"/>
    <w:rPr>
      <w:rFonts w:ascii="Arial" w:hAnsi="Arial"/>
      <w:sz w:val="22"/>
      <w:szCs w:val="24"/>
      <w:lang w:val="en-AU" w:eastAsia="en-US"/>
    </w:rPr>
  </w:style>
  <w:style w:type="character" w:customStyle="1" w:styleId="Heading2Char">
    <w:name w:val="Heading 2 Char"/>
    <w:aliases w:val=" Char Char"/>
    <w:link w:val="Heading2"/>
    <w:rsid w:val="00BE3282"/>
    <w:rPr>
      <w:rFonts w:ascii="Arial" w:hAnsi="Arial" w:cs="Arial"/>
      <w:b/>
      <w:bCs/>
      <w:sz w:val="28"/>
      <w:szCs w:val="28"/>
      <w:lang w:val="en-GB" w:eastAsia="en-US" w:bidi="ar-SA"/>
    </w:rPr>
  </w:style>
  <w:style w:type="paragraph" w:customStyle="1" w:styleId="Bullet">
    <w:name w:val="Bullet"/>
    <w:basedOn w:val="Normal"/>
    <w:rsid w:val="00ED4B6D"/>
    <w:pPr>
      <w:numPr>
        <w:numId w:val="11"/>
      </w:numPr>
      <w:spacing w:after="240"/>
      <w:contextualSpacing/>
    </w:pPr>
    <w:rPr>
      <w:rFonts w:cs="Times New Roman"/>
      <w:sz w:val="20"/>
      <w:szCs w:val="20"/>
      <w:lang w:eastAsia="en-US"/>
    </w:rPr>
  </w:style>
  <w:style w:type="paragraph" w:customStyle="1" w:styleId="levnl12">
    <w:name w:val="_levnl12"/>
    <w:basedOn w:val="Normal"/>
    <w:rsid w:val="00ED4B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ascii="Times New Roman" w:hAnsi="Times New Roman" w:cs="Times New Roman"/>
      <w:szCs w:val="20"/>
      <w:lang w:val="en-US" w:eastAsia="en-US"/>
    </w:rPr>
  </w:style>
  <w:style w:type="paragraph" w:customStyle="1" w:styleId="Level11">
    <w:name w:val="Level 11"/>
    <w:basedOn w:val="Normal"/>
    <w:rsid w:val="00ED4B6D"/>
    <w:pPr>
      <w:widowControl w:val="0"/>
    </w:pPr>
    <w:rPr>
      <w:rFonts w:ascii="Times New Roman" w:hAnsi="Times New Roman" w:cs="Times New Roman"/>
      <w:szCs w:val="20"/>
      <w:lang w:val="en-US" w:eastAsia="en-US"/>
    </w:rPr>
  </w:style>
  <w:style w:type="paragraph" w:customStyle="1" w:styleId="Bullet3">
    <w:name w:val="Bullet 3"/>
    <w:basedOn w:val="Normal"/>
    <w:rsid w:val="00ED4B6D"/>
    <w:pPr>
      <w:numPr>
        <w:numId w:val="12"/>
      </w:numPr>
      <w:spacing w:after="120"/>
    </w:pPr>
    <w:rPr>
      <w:rFonts w:cs="Times New Roman"/>
      <w:szCs w:val="20"/>
      <w:lang w:val="en-US" w:eastAsia="en-US"/>
    </w:rPr>
  </w:style>
  <w:style w:type="character" w:customStyle="1" w:styleId="HeaderChar">
    <w:name w:val="Header Char"/>
    <w:link w:val="Header"/>
    <w:rsid w:val="00ED4EE1"/>
    <w:rPr>
      <w:sz w:val="24"/>
      <w:szCs w:val="24"/>
      <w:lang w:eastAsia="en-US"/>
    </w:rPr>
  </w:style>
  <w:style w:type="character" w:customStyle="1" w:styleId="Heading5Char">
    <w:name w:val="Heading 5 Char"/>
    <w:basedOn w:val="DefaultParagraphFont"/>
    <w:link w:val="Heading5"/>
    <w:rsid w:val="008E2F7E"/>
    <w:rPr>
      <w:rFonts w:ascii="Arial" w:hAnsi="Arial" w:cs="Arial"/>
      <w:b/>
      <w:bCs/>
      <w:sz w:val="24"/>
      <w:szCs w:val="28"/>
      <w:lang w:eastAsia="en-US"/>
    </w:rPr>
  </w:style>
  <w:style w:type="character" w:customStyle="1" w:styleId="Heading1Char">
    <w:name w:val="Heading 1 Char"/>
    <w:basedOn w:val="DefaultParagraphFont"/>
    <w:link w:val="Heading1"/>
    <w:rsid w:val="008E2F7E"/>
    <w:rPr>
      <w:b/>
      <w:bCs/>
      <w:sz w:val="28"/>
      <w:szCs w:val="28"/>
      <w:lang w:eastAsia="en-US"/>
    </w:rPr>
  </w:style>
  <w:style w:type="paragraph" w:styleId="ListParagraph">
    <w:name w:val="List Paragraph"/>
    <w:basedOn w:val="Normal"/>
    <w:uiPriority w:val="34"/>
    <w:qFormat/>
    <w:rsid w:val="00AB0510"/>
    <w:pPr>
      <w:ind w:left="720"/>
      <w:contextualSpacing/>
    </w:pPr>
  </w:style>
  <w:style w:type="character" w:customStyle="1" w:styleId="FooterChar">
    <w:name w:val="Footer Char"/>
    <w:basedOn w:val="DefaultParagraphFont"/>
    <w:link w:val="Footer"/>
    <w:uiPriority w:val="99"/>
    <w:rsid w:val="00185E81"/>
    <w:rPr>
      <w:sz w:val="24"/>
      <w:szCs w:val="24"/>
      <w:lang w:eastAsia="en-US"/>
    </w:rPr>
  </w:style>
  <w:style w:type="character" w:customStyle="1" w:styleId="CommentTextChar">
    <w:name w:val="Comment Text Char"/>
    <w:basedOn w:val="DefaultParagraphFont"/>
    <w:link w:val="CommentText"/>
    <w:semiHidden/>
    <w:rsid w:val="008913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983">
      <w:bodyDiv w:val="1"/>
      <w:marLeft w:val="0"/>
      <w:marRight w:val="0"/>
      <w:marTop w:val="0"/>
      <w:marBottom w:val="0"/>
      <w:divBdr>
        <w:top w:val="none" w:sz="0" w:space="0" w:color="auto"/>
        <w:left w:val="none" w:sz="0" w:space="0" w:color="auto"/>
        <w:bottom w:val="none" w:sz="0" w:space="0" w:color="auto"/>
        <w:right w:val="none" w:sz="0" w:space="0" w:color="auto"/>
      </w:divBdr>
      <w:divsChild>
        <w:div w:id="670135416">
          <w:marLeft w:val="144"/>
          <w:marRight w:val="0"/>
          <w:marTop w:val="0"/>
          <w:marBottom w:val="0"/>
          <w:divBdr>
            <w:top w:val="none" w:sz="0" w:space="0" w:color="auto"/>
            <w:left w:val="none" w:sz="0" w:space="0" w:color="auto"/>
            <w:bottom w:val="none" w:sz="0" w:space="0" w:color="auto"/>
            <w:right w:val="none" w:sz="0" w:space="0" w:color="auto"/>
          </w:divBdr>
        </w:div>
        <w:div w:id="948780116">
          <w:marLeft w:val="576"/>
          <w:marRight w:val="0"/>
          <w:marTop w:val="0"/>
          <w:marBottom w:val="0"/>
          <w:divBdr>
            <w:top w:val="none" w:sz="0" w:space="0" w:color="auto"/>
            <w:left w:val="none" w:sz="0" w:space="0" w:color="auto"/>
            <w:bottom w:val="none" w:sz="0" w:space="0" w:color="auto"/>
            <w:right w:val="none" w:sz="0" w:space="0" w:color="auto"/>
          </w:divBdr>
        </w:div>
        <w:div w:id="1072851808">
          <w:marLeft w:val="144"/>
          <w:marRight w:val="0"/>
          <w:marTop w:val="0"/>
          <w:marBottom w:val="0"/>
          <w:divBdr>
            <w:top w:val="none" w:sz="0" w:space="0" w:color="auto"/>
            <w:left w:val="none" w:sz="0" w:space="0" w:color="auto"/>
            <w:bottom w:val="none" w:sz="0" w:space="0" w:color="auto"/>
            <w:right w:val="none" w:sz="0" w:space="0" w:color="auto"/>
          </w:divBdr>
        </w:div>
        <w:div w:id="1229195162">
          <w:marLeft w:val="144"/>
          <w:marRight w:val="0"/>
          <w:marTop w:val="0"/>
          <w:marBottom w:val="0"/>
          <w:divBdr>
            <w:top w:val="none" w:sz="0" w:space="0" w:color="auto"/>
            <w:left w:val="none" w:sz="0" w:space="0" w:color="auto"/>
            <w:bottom w:val="none" w:sz="0" w:space="0" w:color="auto"/>
            <w:right w:val="none" w:sz="0" w:space="0" w:color="auto"/>
          </w:divBdr>
        </w:div>
        <w:div w:id="1362510837">
          <w:marLeft w:val="576"/>
          <w:marRight w:val="0"/>
          <w:marTop w:val="0"/>
          <w:marBottom w:val="0"/>
          <w:divBdr>
            <w:top w:val="none" w:sz="0" w:space="0" w:color="auto"/>
            <w:left w:val="none" w:sz="0" w:space="0" w:color="auto"/>
            <w:bottom w:val="none" w:sz="0" w:space="0" w:color="auto"/>
            <w:right w:val="none" w:sz="0" w:space="0" w:color="auto"/>
          </w:divBdr>
        </w:div>
        <w:div w:id="1485389343">
          <w:marLeft w:val="144"/>
          <w:marRight w:val="0"/>
          <w:marTop w:val="0"/>
          <w:marBottom w:val="0"/>
          <w:divBdr>
            <w:top w:val="none" w:sz="0" w:space="0" w:color="auto"/>
            <w:left w:val="none" w:sz="0" w:space="0" w:color="auto"/>
            <w:bottom w:val="none" w:sz="0" w:space="0" w:color="auto"/>
            <w:right w:val="none" w:sz="0" w:space="0" w:color="auto"/>
          </w:divBdr>
        </w:div>
        <w:div w:id="1808859865">
          <w:marLeft w:val="144"/>
          <w:marRight w:val="0"/>
          <w:marTop w:val="0"/>
          <w:marBottom w:val="0"/>
          <w:divBdr>
            <w:top w:val="none" w:sz="0" w:space="0" w:color="auto"/>
            <w:left w:val="none" w:sz="0" w:space="0" w:color="auto"/>
            <w:bottom w:val="none" w:sz="0" w:space="0" w:color="auto"/>
            <w:right w:val="none" w:sz="0" w:space="0" w:color="auto"/>
          </w:divBdr>
        </w:div>
        <w:div w:id="1831363136">
          <w:marLeft w:val="144"/>
          <w:marRight w:val="0"/>
          <w:marTop w:val="0"/>
          <w:marBottom w:val="0"/>
          <w:divBdr>
            <w:top w:val="none" w:sz="0" w:space="0" w:color="auto"/>
            <w:left w:val="none" w:sz="0" w:space="0" w:color="auto"/>
            <w:bottom w:val="none" w:sz="0" w:space="0" w:color="auto"/>
            <w:right w:val="none" w:sz="0" w:space="0" w:color="auto"/>
          </w:divBdr>
        </w:div>
        <w:div w:id="2039743171">
          <w:marLeft w:val="144"/>
          <w:marRight w:val="0"/>
          <w:marTop w:val="0"/>
          <w:marBottom w:val="0"/>
          <w:divBdr>
            <w:top w:val="none" w:sz="0" w:space="0" w:color="auto"/>
            <w:left w:val="none" w:sz="0" w:space="0" w:color="auto"/>
            <w:bottom w:val="none" w:sz="0" w:space="0" w:color="auto"/>
            <w:right w:val="none" w:sz="0" w:space="0" w:color="auto"/>
          </w:divBdr>
        </w:div>
      </w:divsChild>
    </w:div>
    <w:div w:id="384718095">
      <w:bodyDiv w:val="1"/>
      <w:marLeft w:val="0"/>
      <w:marRight w:val="0"/>
      <w:marTop w:val="0"/>
      <w:marBottom w:val="0"/>
      <w:divBdr>
        <w:top w:val="none" w:sz="0" w:space="0" w:color="auto"/>
        <w:left w:val="none" w:sz="0" w:space="0" w:color="auto"/>
        <w:bottom w:val="none" w:sz="0" w:space="0" w:color="auto"/>
        <w:right w:val="none" w:sz="0" w:space="0" w:color="auto"/>
      </w:divBdr>
      <w:divsChild>
        <w:div w:id="63458843">
          <w:marLeft w:val="144"/>
          <w:marRight w:val="0"/>
          <w:marTop w:val="0"/>
          <w:marBottom w:val="0"/>
          <w:divBdr>
            <w:top w:val="none" w:sz="0" w:space="0" w:color="auto"/>
            <w:left w:val="none" w:sz="0" w:space="0" w:color="auto"/>
            <w:bottom w:val="none" w:sz="0" w:space="0" w:color="auto"/>
            <w:right w:val="none" w:sz="0" w:space="0" w:color="auto"/>
          </w:divBdr>
        </w:div>
        <w:div w:id="274217491">
          <w:marLeft w:val="144"/>
          <w:marRight w:val="0"/>
          <w:marTop w:val="0"/>
          <w:marBottom w:val="0"/>
          <w:divBdr>
            <w:top w:val="none" w:sz="0" w:space="0" w:color="auto"/>
            <w:left w:val="none" w:sz="0" w:space="0" w:color="auto"/>
            <w:bottom w:val="none" w:sz="0" w:space="0" w:color="auto"/>
            <w:right w:val="none" w:sz="0" w:space="0" w:color="auto"/>
          </w:divBdr>
        </w:div>
        <w:div w:id="818348386">
          <w:marLeft w:val="144"/>
          <w:marRight w:val="0"/>
          <w:marTop w:val="0"/>
          <w:marBottom w:val="0"/>
          <w:divBdr>
            <w:top w:val="none" w:sz="0" w:space="0" w:color="auto"/>
            <w:left w:val="none" w:sz="0" w:space="0" w:color="auto"/>
            <w:bottom w:val="none" w:sz="0" w:space="0" w:color="auto"/>
            <w:right w:val="none" w:sz="0" w:space="0" w:color="auto"/>
          </w:divBdr>
        </w:div>
        <w:div w:id="822621768">
          <w:marLeft w:val="144"/>
          <w:marRight w:val="0"/>
          <w:marTop w:val="0"/>
          <w:marBottom w:val="0"/>
          <w:divBdr>
            <w:top w:val="none" w:sz="0" w:space="0" w:color="auto"/>
            <w:left w:val="none" w:sz="0" w:space="0" w:color="auto"/>
            <w:bottom w:val="none" w:sz="0" w:space="0" w:color="auto"/>
            <w:right w:val="none" w:sz="0" w:space="0" w:color="auto"/>
          </w:divBdr>
        </w:div>
        <w:div w:id="1423332946">
          <w:marLeft w:val="144"/>
          <w:marRight w:val="0"/>
          <w:marTop w:val="0"/>
          <w:marBottom w:val="0"/>
          <w:divBdr>
            <w:top w:val="none" w:sz="0" w:space="0" w:color="auto"/>
            <w:left w:val="none" w:sz="0" w:space="0" w:color="auto"/>
            <w:bottom w:val="none" w:sz="0" w:space="0" w:color="auto"/>
            <w:right w:val="none" w:sz="0" w:space="0" w:color="auto"/>
          </w:divBdr>
        </w:div>
        <w:div w:id="1625427517">
          <w:marLeft w:val="144"/>
          <w:marRight w:val="0"/>
          <w:marTop w:val="0"/>
          <w:marBottom w:val="0"/>
          <w:divBdr>
            <w:top w:val="none" w:sz="0" w:space="0" w:color="auto"/>
            <w:left w:val="none" w:sz="0" w:space="0" w:color="auto"/>
            <w:bottom w:val="none" w:sz="0" w:space="0" w:color="auto"/>
            <w:right w:val="none" w:sz="0" w:space="0" w:color="auto"/>
          </w:divBdr>
        </w:div>
        <w:div w:id="1884714125">
          <w:marLeft w:val="144"/>
          <w:marRight w:val="0"/>
          <w:marTop w:val="0"/>
          <w:marBottom w:val="0"/>
          <w:divBdr>
            <w:top w:val="none" w:sz="0" w:space="0" w:color="auto"/>
            <w:left w:val="none" w:sz="0" w:space="0" w:color="auto"/>
            <w:bottom w:val="none" w:sz="0" w:space="0" w:color="auto"/>
            <w:right w:val="none" w:sz="0" w:space="0" w:color="auto"/>
          </w:divBdr>
        </w:div>
        <w:div w:id="2093165275">
          <w:marLeft w:val="144"/>
          <w:marRight w:val="0"/>
          <w:marTop w:val="0"/>
          <w:marBottom w:val="0"/>
          <w:divBdr>
            <w:top w:val="none" w:sz="0" w:space="0" w:color="auto"/>
            <w:left w:val="none" w:sz="0" w:space="0" w:color="auto"/>
            <w:bottom w:val="none" w:sz="0" w:space="0" w:color="auto"/>
            <w:right w:val="none" w:sz="0" w:space="0" w:color="auto"/>
          </w:divBdr>
        </w:div>
      </w:divsChild>
    </w:div>
    <w:div w:id="531498087">
      <w:bodyDiv w:val="1"/>
      <w:marLeft w:val="0"/>
      <w:marRight w:val="0"/>
      <w:marTop w:val="0"/>
      <w:marBottom w:val="0"/>
      <w:divBdr>
        <w:top w:val="none" w:sz="0" w:space="0" w:color="auto"/>
        <w:left w:val="none" w:sz="0" w:space="0" w:color="auto"/>
        <w:bottom w:val="none" w:sz="0" w:space="0" w:color="auto"/>
        <w:right w:val="none" w:sz="0" w:space="0" w:color="auto"/>
      </w:divBdr>
    </w:div>
    <w:div w:id="606546691">
      <w:bodyDiv w:val="1"/>
      <w:marLeft w:val="0"/>
      <w:marRight w:val="0"/>
      <w:marTop w:val="0"/>
      <w:marBottom w:val="0"/>
      <w:divBdr>
        <w:top w:val="none" w:sz="0" w:space="0" w:color="auto"/>
        <w:left w:val="none" w:sz="0" w:space="0" w:color="auto"/>
        <w:bottom w:val="none" w:sz="0" w:space="0" w:color="auto"/>
        <w:right w:val="none" w:sz="0" w:space="0" w:color="auto"/>
      </w:divBdr>
    </w:div>
    <w:div w:id="1701011258">
      <w:bodyDiv w:val="1"/>
      <w:marLeft w:val="0"/>
      <w:marRight w:val="0"/>
      <w:marTop w:val="0"/>
      <w:marBottom w:val="0"/>
      <w:divBdr>
        <w:top w:val="none" w:sz="0" w:space="0" w:color="auto"/>
        <w:left w:val="none" w:sz="0" w:space="0" w:color="auto"/>
        <w:bottom w:val="none" w:sz="0" w:space="0" w:color="auto"/>
        <w:right w:val="none" w:sz="0" w:space="0" w:color="auto"/>
      </w:divBdr>
    </w:div>
    <w:div w:id="1779451373">
      <w:bodyDiv w:val="1"/>
      <w:marLeft w:val="0"/>
      <w:marRight w:val="0"/>
      <w:marTop w:val="0"/>
      <w:marBottom w:val="0"/>
      <w:divBdr>
        <w:top w:val="none" w:sz="0" w:space="0" w:color="auto"/>
        <w:left w:val="none" w:sz="0" w:space="0" w:color="auto"/>
        <w:bottom w:val="none" w:sz="0" w:space="0" w:color="auto"/>
        <w:right w:val="none" w:sz="0" w:space="0" w:color="auto"/>
      </w:divBdr>
      <w:divsChild>
        <w:div w:id="132066006">
          <w:marLeft w:val="144"/>
          <w:marRight w:val="0"/>
          <w:marTop w:val="0"/>
          <w:marBottom w:val="0"/>
          <w:divBdr>
            <w:top w:val="none" w:sz="0" w:space="0" w:color="auto"/>
            <w:left w:val="none" w:sz="0" w:space="0" w:color="auto"/>
            <w:bottom w:val="none" w:sz="0" w:space="0" w:color="auto"/>
            <w:right w:val="none" w:sz="0" w:space="0" w:color="auto"/>
          </w:divBdr>
        </w:div>
        <w:div w:id="726996729">
          <w:marLeft w:val="144"/>
          <w:marRight w:val="0"/>
          <w:marTop w:val="0"/>
          <w:marBottom w:val="0"/>
          <w:divBdr>
            <w:top w:val="none" w:sz="0" w:space="0" w:color="auto"/>
            <w:left w:val="none" w:sz="0" w:space="0" w:color="auto"/>
            <w:bottom w:val="none" w:sz="0" w:space="0" w:color="auto"/>
            <w:right w:val="none" w:sz="0" w:space="0" w:color="auto"/>
          </w:divBdr>
        </w:div>
        <w:div w:id="903638732">
          <w:marLeft w:val="144"/>
          <w:marRight w:val="0"/>
          <w:marTop w:val="0"/>
          <w:marBottom w:val="0"/>
          <w:divBdr>
            <w:top w:val="none" w:sz="0" w:space="0" w:color="auto"/>
            <w:left w:val="none" w:sz="0" w:space="0" w:color="auto"/>
            <w:bottom w:val="none" w:sz="0" w:space="0" w:color="auto"/>
            <w:right w:val="none" w:sz="0" w:space="0" w:color="auto"/>
          </w:divBdr>
        </w:div>
        <w:div w:id="1734695860">
          <w:marLeft w:val="144"/>
          <w:marRight w:val="0"/>
          <w:marTop w:val="0"/>
          <w:marBottom w:val="0"/>
          <w:divBdr>
            <w:top w:val="none" w:sz="0" w:space="0" w:color="auto"/>
            <w:left w:val="none" w:sz="0" w:space="0" w:color="auto"/>
            <w:bottom w:val="none" w:sz="0" w:space="0" w:color="auto"/>
            <w:right w:val="none" w:sz="0" w:space="0" w:color="auto"/>
          </w:divBdr>
        </w:div>
      </w:divsChild>
    </w:div>
    <w:div w:id="2117099104">
      <w:bodyDiv w:val="1"/>
      <w:marLeft w:val="0"/>
      <w:marRight w:val="0"/>
      <w:marTop w:val="0"/>
      <w:marBottom w:val="0"/>
      <w:divBdr>
        <w:top w:val="none" w:sz="0" w:space="0" w:color="auto"/>
        <w:left w:val="none" w:sz="0" w:space="0" w:color="auto"/>
        <w:bottom w:val="none" w:sz="0" w:space="0" w:color="auto"/>
        <w:right w:val="none" w:sz="0" w:space="0" w:color="auto"/>
      </w:divBdr>
      <w:divsChild>
        <w:div w:id="402528755">
          <w:marLeft w:val="144"/>
          <w:marRight w:val="0"/>
          <w:marTop w:val="0"/>
          <w:marBottom w:val="0"/>
          <w:divBdr>
            <w:top w:val="none" w:sz="0" w:space="0" w:color="auto"/>
            <w:left w:val="none" w:sz="0" w:space="0" w:color="auto"/>
            <w:bottom w:val="none" w:sz="0" w:space="0" w:color="auto"/>
            <w:right w:val="none" w:sz="0" w:space="0" w:color="auto"/>
          </w:divBdr>
        </w:div>
        <w:div w:id="1147164225">
          <w:marLeft w:val="144"/>
          <w:marRight w:val="0"/>
          <w:marTop w:val="0"/>
          <w:marBottom w:val="0"/>
          <w:divBdr>
            <w:top w:val="none" w:sz="0" w:space="0" w:color="auto"/>
            <w:left w:val="none" w:sz="0" w:space="0" w:color="auto"/>
            <w:bottom w:val="none" w:sz="0" w:space="0" w:color="auto"/>
            <w:right w:val="none" w:sz="0" w:space="0" w:color="auto"/>
          </w:divBdr>
        </w:div>
        <w:div w:id="1230265155">
          <w:marLeft w:val="144"/>
          <w:marRight w:val="0"/>
          <w:marTop w:val="0"/>
          <w:marBottom w:val="0"/>
          <w:divBdr>
            <w:top w:val="none" w:sz="0" w:space="0" w:color="auto"/>
            <w:left w:val="none" w:sz="0" w:space="0" w:color="auto"/>
            <w:bottom w:val="none" w:sz="0" w:space="0" w:color="auto"/>
            <w:right w:val="none" w:sz="0" w:space="0" w:color="auto"/>
          </w:divBdr>
        </w:div>
        <w:div w:id="1335886386">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lsf.org" TargetMode="External"/><Relationship Id="rId4" Type="http://schemas.openxmlformats.org/officeDocument/2006/relationships/settings" Target="settings.xml"/><Relationship Id="rId9" Type="http://schemas.openxmlformats.org/officeDocument/2006/relationships/hyperlink" Target="mailto:ils.hq@telenet.be"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CFDBC-BBC1-41E7-AA64-9C800507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10418</Words>
  <Characters>57299</Characters>
  <Application>Microsoft Office Word</Application>
  <DocSecurity>0</DocSecurity>
  <Lines>477</Lines>
  <Paragraphs>135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ITEM FOR APPROVAL</vt:lpstr>
      <vt:lpstr>ITEM FOR APPROVAL</vt:lpstr>
    </vt:vector>
  </TitlesOfParts>
  <Company>JDI Consulting</Company>
  <LinksUpToDate>false</LinksUpToDate>
  <CharactersWithSpaces>67582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FOR APPROVAL</dc:title>
  <dc:creator>Joan Duncan</dc:creator>
  <cp:lastModifiedBy>Harald VERVAECKE</cp:lastModifiedBy>
  <cp:revision>3</cp:revision>
  <cp:lastPrinted>2012-12-20T12:58:00Z</cp:lastPrinted>
  <dcterms:created xsi:type="dcterms:W3CDTF">2017-02-13T07:36:00Z</dcterms:created>
  <dcterms:modified xsi:type="dcterms:W3CDTF">2017-02-13T07:44:00Z</dcterms:modified>
</cp:coreProperties>
</file>